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35"/>
        <w:gridCol w:w="3602"/>
      </w:tblGrid>
      <w:tr w:rsidR="007C0BFF" w:rsidTr="003E69F7">
        <w:trPr>
          <w:trHeight w:val="2270"/>
        </w:trPr>
        <w:tc>
          <w:tcPr>
            <w:tcW w:w="6771" w:type="dxa"/>
          </w:tcPr>
          <w:p w:rsidR="007C0BFF" w:rsidRDefault="007C0BFF" w:rsidP="00451A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7C0BFF" w:rsidRDefault="007C0BFF" w:rsidP="00451A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4820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C44A58"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</w:p>
          <w:p w:rsidR="007C0BFF" w:rsidRDefault="007C0BFF" w:rsidP="00451A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Исполнительного комитета г.Казани</w:t>
            </w:r>
          </w:p>
          <w:p w:rsidR="007C0BFF" w:rsidRDefault="007C0BFF" w:rsidP="00D04B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____________ № _____ </w:t>
            </w:r>
          </w:p>
        </w:tc>
      </w:tr>
    </w:tbl>
    <w:p w:rsidR="00C71B95" w:rsidRDefault="00C71B95" w:rsidP="00451AA6">
      <w:pPr>
        <w:tabs>
          <w:tab w:val="left" w:pos="163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1382" w:rsidRPr="008C66F8" w:rsidRDefault="006D1382" w:rsidP="00451AA6">
      <w:pPr>
        <w:tabs>
          <w:tab w:val="left" w:pos="163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6F8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</w:p>
    <w:p w:rsidR="00A7258F" w:rsidRPr="008C66F8" w:rsidRDefault="006D1382" w:rsidP="00451AA6">
      <w:pPr>
        <w:tabs>
          <w:tab w:val="left" w:pos="163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6F8">
        <w:rPr>
          <w:rFonts w:ascii="Times New Roman" w:hAnsi="Times New Roman" w:cs="Times New Roman"/>
          <w:b/>
          <w:sz w:val="28"/>
          <w:szCs w:val="28"/>
        </w:rPr>
        <w:t xml:space="preserve">по реализации Стратегии социально-экономического развития </w:t>
      </w:r>
    </w:p>
    <w:p w:rsidR="00AF734F" w:rsidRPr="008C66F8" w:rsidRDefault="00A7258F" w:rsidP="00451AA6">
      <w:pPr>
        <w:tabs>
          <w:tab w:val="left" w:pos="163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6F8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6D1382" w:rsidRPr="008C66F8">
        <w:rPr>
          <w:rFonts w:ascii="Times New Roman" w:hAnsi="Times New Roman" w:cs="Times New Roman"/>
          <w:b/>
          <w:sz w:val="28"/>
          <w:szCs w:val="28"/>
        </w:rPr>
        <w:t>г</w:t>
      </w:r>
      <w:r w:rsidRPr="008C66F8">
        <w:rPr>
          <w:rFonts w:ascii="Times New Roman" w:hAnsi="Times New Roman" w:cs="Times New Roman"/>
          <w:b/>
          <w:sz w:val="28"/>
          <w:szCs w:val="28"/>
        </w:rPr>
        <w:t>.</w:t>
      </w:r>
      <w:r w:rsidR="006D1382" w:rsidRPr="008C66F8">
        <w:rPr>
          <w:rFonts w:ascii="Times New Roman" w:hAnsi="Times New Roman" w:cs="Times New Roman"/>
          <w:b/>
          <w:sz w:val="28"/>
          <w:szCs w:val="28"/>
        </w:rPr>
        <w:t>Казани</w:t>
      </w:r>
      <w:r w:rsidRPr="008C66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1382" w:rsidRPr="008C66F8">
        <w:rPr>
          <w:rFonts w:ascii="Times New Roman" w:hAnsi="Times New Roman" w:cs="Times New Roman"/>
          <w:b/>
          <w:sz w:val="28"/>
          <w:szCs w:val="28"/>
        </w:rPr>
        <w:t>до 2030 года</w:t>
      </w:r>
    </w:p>
    <w:p w:rsidR="006D1382" w:rsidRDefault="006D1382" w:rsidP="00451AA6">
      <w:pPr>
        <w:tabs>
          <w:tab w:val="left" w:pos="163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1382" w:rsidRDefault="00FC1799" w:rsidP="00451AA6">
      <w:pPr>
        <w:tabs>
          <w:tab w:val="left" w:pos="163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1.Общие положения</w:t>
      </w:r>
    </w:p>
    <w:p w:rsidR="006D1382" w:rsidRDefault="006D1382" w:rsidP="00451AA6">
      <w:pPr>
        <w:tabs>
          <w:tab w:val="left" w:pos="163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1382" w:rsidRDefault="006D1382" w:rsidP="00451AA6">
      <w:pPr>
        <w:tabs>
          <w:tab w:val="left" w:pos="1635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План мероприятий по реализации Стратегии социально-экономического развития </w:t>
      </w:r>
      <w:r w:rsidR="00C2083C">
        <w:rPr>
          <w:rFonts w:ascii="Times New Roman" w:hAnsi="Times New Roman" w:cs="Times New Roman"/>
          <w:sz w:val="28"/>
          <w:szCs w:val="28"/>
        </w:rPr>
        <w:t>муниципального образования г.</w:t>
      </w:r>
      <w:r>
        <w:rPr>
          <w:rFonts w:ascii="Times New Roman" w:hAnsi="Times New Roman" w:cs="Times New Roman"/>
          <w:sz w:val="28"/>
          <w:szCs w:val="28"/>
        </w:rPr>
        <w:t xml:space="preserve">Казани до 2030 года (далее – План мероприятий) разработан на основе положений Стратегии социально-экономического развития </w:t>
      </w:r>
      <w:r w:rsidR="004D6C1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г.Казани </w:t>
      </w:r>
      <w:r>
        <w:rPr>
          <w:rFonts w:ascii="Times New Roman" w:hAnsi="Times New Roman" w:cs="Times New Roman"/>
          <w:sz w:val="28"/>
          <w:szCs w:val="28"/>
        </w:rPr>
        <w:t xml:space="preserve"> до 2030 года (далее – Стратегия) на период реализации Стратегии в соответствии с Федеральным законом от 28 июня 2014 года №172-ФЗ «О стратегическом планировании в Российской Федерации» и Законом Республики Татарстан от </w:t>
      </w:r>
      <w:r w:rsidR="005B4228" w:rsidRPr="00AA44F7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16 марта 2015 года №12-ЗРТ «О стратегическом планировании в Республике Татарстан».</w:t>
      </w:r>
    </w:p>
    <w:p w:rsidR="009F4F86" w:rsidRDefault="009F4F86" w:rsidP="00451AA6">
      <w:pPr>
        <w:tabs>
          <w:tab w:val="left" w:pos="1635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План мероприятий представляет собой документ стратегического планирования, содержащий стратегические цели и задачи социально-экономического развития </w:t>
      </w:r>
      <w:r w:rsidR="008C66F8">
        <w:rPr>
          <w:rFonts w:ascii="Times New Roman" w:hAnsi="Times New Roman" w:cs="Times New Roman"/>
          <w:sz w:val="28"/>
          <w:szCs w:val="28"/>
        </w:rPr>
        <w:t>муниципального образования г.</w:t>
      </w:r>
      <w:r>
        <w:rPr>
          <w:rFonts w:ascii="Times New Roman" w:hAnsi="Times New Roman" w:cs="Times New Roman"/>
          <w:sz w:val="28"/>
          <w:szCs w:val="28"/>
        </w:rPr>
        <w:t>Казани, показатели реализации Стратегии (индикаторы), комплекс мероприятий по реализации основных направлений Стратегии.</w:t>
      </w:r>
    </w:p>
    <w:p w:rsidR="009F4F86" w:rsidRDefault="009F4F86" w:rsidP="00451AA6">
      <w:pPr>
        <w:tabs>
          <w:tab w:val="left" w:pos="1635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61B7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План мероприятий является ориентиром для разработки новых и корректировки действующих </w:t>
      </w:r>
      <w:r w:rsidR="00844B07"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844B07">
        <w:rPr>
          <w:rFonts w:ascii="Times New Roman" w:hAnsi="Times New Roman" w:cs="Times New Roman"/>
          <w:sz w:val="28"/>
          <w:szCs w:val="28"/>
        </w:rPr>
        <w:t>города Казани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4F86" w:rsidRDefault="009F4F86" w:rsidP="00451AA6">
      <w:pPr>
        <w:tabs>
          <w:tab w:val="left" w:pos="1635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761B7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Реализация Плана мероприятий осуществляется в рамках </w:t>
      </w:r>
      <w:r w:rsidR="00D4311F">
        <w:rPr>
          <w:rFonts w:ascii="Times New Roman" w:hAnsi="Times New Roman" w:cs="Times New Roman"/>
          <w:sz w:val="28"/>
          <w:szCs w:val="28"/>
        </w:rPr>
        <w:t xml:space="preserve">средств, предусмотренных </w:t>
      </w:r>
      <w:r>
        <w:rPr>
          <w:rFonts w:ascii="Times New Roman" w:hAnsi="Times New Roman" w:cs="Times New Roman"/>
          <w:sz w:val="28"/>
          <w:szCs w:val="28"/>
        </w:rPr>
        <w:t>на реализацию муниципальных программ, на соответствующий финансовый год и на плановый период.</w:t>
      </w:r>
    </w:p>
    <w:p w:rsidR="003D2DB0" w:rsidRDefault="003D2DB0" w:rsidP="00451AA6">
      <w:pPr>
        <w:tabs>
          <w:tab w:val="left" w:pos="1635"/>
        </w:tabs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Цели и задачи социально-экономического развития </w:t>
      </w:r>
      <w:r w:rsidR="008C66F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5B42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Казани</w:t>
      </w:r>
    </w:p>
    <w:p w:rsidR="003D2DB0" w:rsidRDefault="003D2DB0" w:rsidP="00451AA6">
      <w:pPr>
        <w:tabs>
          <w:tab w:val="left" w:pos="1635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C2853" w:rsidRDefault="003D2DB0" w:rsidP="00451AA6">
      <w:pPr>
        <w:tabs>
          <w:tab w:val="left" w:pos="1635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Главная стратегическая цель (далее – ГСЦ)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7"/>
        <w:gridCol w:w="8870"/>
      </w:tblGrid>
      <w:tr w:rsidR="003D2DB0" w:rsidTr="00377D8B">
        <w:tc>
          <w:tcPr>
            <w:tcW w:w="1271" w:type="dxa"/>
          </w:tcPr>
          <w:p w:rsidR="003D2DB0" w:rsidRPr="00A83159" w:rsidRDefault="003D2DB0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831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ГСЦ</w:t>
            </w:r>
          </w:p>
        </w:tc>
        <w:tc>
          <w:tcPr>
            <w:tcW w:w="8924" w:type="dxa"/>
          </w:tcPr>
          <w:p w:rsidR="003D2DB0" w:rsidRDefault="00A83159" w:rsidP="005B4228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3159">
              <w:rPr>
                <w:rFonts w:ascii="Times New Roman" w:hAnsi="Times New Roman" w:cs="Times New Roman"/>
                <w:sz w:val="28"/>
                <w:szCs w:val="28"/>
              </w:rPr>
              <w:t xml:space="preserve">Казань-2030 – динамичный город устойчивого экономического роста и широких возможностей, лидер полюса роста «Волга-Кама». Казань </w:t>
            </w:r>
            <w:r w:rsidR="005B422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83159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территория здоровья, удобный для жизни город активных и ответственных горожан, открытой власти и безопасной городской среды. Город, куда хочется приехать и где интересно жить каждый день.</w:t>
            </w:r>
          </w:p>
        </w:tc>
      </w:tr>
    </w:tbl>
    <w:p w:rsidR="00B66A35" w:rsidRDefault="00B66A35" w:rsidP="00451AA6">
      <w:pPr>
        <w:tabs>
          <w:tab w:val="left" w:pos="1635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C2853" w:rsidRDefault="003D2DB0" w:rsidP="00451AA6">
      <w:pPr>
        <w:tabs>
          <w:tab w:val="left" w:pos="1635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Стратегические цели (далее – СЦ)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8871"/>
      </w:tblGrid>
      <w:tr w:rsidR="003D2DB0" w:rsidTr="00377D8B">
        <w:tc>
          <w:tcPr>
            <w:tcW w:w="1271" w:type="dxa"/>
          </w:tcPr>
          <w:p w:rsidR="003D2DB0" w:rsidRPr="00A83159" w:rsidRDefault="003D2DB0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831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СЦ-1</w:t>
            </w:r>
          </w:p>
        </w:tc>
        <w:tc>
          <w:tcPr>
            <w:tcW w:w="8924" w:type="dxa"/>
          </w:tcPr>
          <w:p w:rsidR="003D2DB0" w:rsidRDefault="00A83159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3159">
              <w:rPr>
                <w:rFonts w:ascii="Times New Roman" w:hAnsi="Times New Roman" w:cs="Times New Roman"/>
                <w:sz w:val="28"/>
                <w:szCs w:val="28"/>
              </w:rPr>
              <w:t>Человеческий капитал-2030: в Казани созданы условия для расширенного воспроизводства населения; здравоохранение, образование и гражданское сообщество обеспечивают современные передовые стандарты качества жизни; эффективно реализуются муниципальные целевые проекты привлечения лучшего человеческого капитала, что оказывает влияние на агломерацию в целом.</w:t>
            </w:r>
          </w:p>
        </w:tc>
      </w:tr>
      <w:tr w:rsidR="003D2DB0" w:rsidTr="00377D8B">
        <w:tc>
          <w:tcPr>
            <w:tcW w:w="1271" w:type="dxa"/>
          </w:tcPr>
          <w:p w:rsidR="003D2DB0" w:rsidRPr="00A83159" w:rsidRDefault="00A83159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831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СЦ-2</w:t>
            </w:r>
          </w:p>
        </w:tc>
        <w:tc>
          <w:tcPr>
            <w:tcW w:w="8924" w:type="dxa"/>
          </w:tcPr>
          <w:p w:rsidR="003D2DB0" w:rsidRDefault="00A83159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3159">
              <w:rPr>
                <w:rFonts w:ascii="Times New Roman" w:hAnsi="Times New Roman" w:cs="Times New Roman"/>
                <w:sz w:val="28"/>
                <w:szCs w:val="28"/>
              </w:rPr>
              <w:t>Пространство, реальный капитал-2030: высокое качество жизни на всей территории города поддерживается за счет полицентричности, обеспеченной транспортной связностью, уровнем развития инженерно-коммунальной инфраструктуры и учитывающей самобытность сложившихся городских районов. Городская среда дружественна к людям, безопасна, стимулирует здоровьесберегающее поведение.</w:t>
            </w:r>
          </w:p>
        </w:tc>
      </w:tr>
      <w:tr w:rsidR="003D2DB0" w:rsidTr="00377D8B">
        <w:tc>
          <w:tcPr>
            <w:tcW w:w="1271" w:type="dxa"/>
          </w:tcPr>
          <w:p w:rsidR="003D2DB0" w:rsidRPr="00A83159" w:rsidRDefault="00A83159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831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СЦ-3</w:t>
            </w:r>
          </w:p>
        </w:tc>
        <w:tc>
          <w:tcPr>
            <w:tcW w:w="8924" w:type="dxa"/>
          </w:tcPr>
          <w:p w:rsidR="003D2DB0" w:rsidRDefault="00A83159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3159">
              <w:rPr>
                <w:rFonts w:ascii="Times New Roman" w:hAnsi="Times New Roman" w:cs="Times New Roman"/>
                <w:sz w:val="28"/>
                <w:szCs w:val="28"/>
              </w:rPr>
              <w:t xml:space="preserve">Рынки-2030: Казань лидирует в создании и внедрении новых продуктов и технологий. Системообразующими секторами экономики являются конкурентоспособные наукоемкие промышленные кластеры, </w:t>
            </w:r>
            <w:r w:rsidRPr="00A831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клиентоориентированные ретейл и гостеприимство, креативные сервисы и услуги, смарт-инжиниринг и консалтинг.</w:t>
            </w:r>
          </w:p>
        </w:tc>
      </w:tr>
      <w:tr w:rsidR="003D2DB0" w:rsidTr="00377D8B">
        <w:tc>
          <w:tcPr>
            <w:tcW w:w="1271" w:type="dxa"/>
          </w:tcPr>
          <w:p w:rsidR="003D2DB0" w:rsidRPr="00A83159" w:rsidRDefault="00A83159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831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СЦ-4</w:t>
            </w:r>
          </w:p>
        </w:tc>
        <w:tc>
          <w:tcPr>
            <w:tcW w:w="8924" w:type="dxa"/>
          </w:tcPr>
          <w:p w:rsidR="003D2DB0" w:rsidRDefault="00A83159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3159">
              <w:rPr>
                <w:rFonts w:ascii="Times New Roman" w:hAnsi="Times New Roman" w:cs="Times New Roman"/>
                <w:sz w:val="28"/>
                <w:szCs w:val="28"/>
              </w:rPr>
              <w:t>Институты-2030: сбалансированная система институтов обеспечивает устойчивое развитие предпринимательства и конкурентоспособных кластеров. Казань лидирует в применении современных технологий муниципального управления. Создана система управления будущим с эффективным взаимодействием власти, бизнеса и общества.</w:t>
            </w:r>
          </w:p>
        </w:tc>
      </w:tr>
      <w:tr w:rsidR="003D2DB0" w:rsidTr="00377D8B">
        <w:tc>
          <w:tcPr>
            <w:tcW w:w="1271" w:type="dxa"/>
          </w:tcPr>
          <w:p w:rsidR="003D2DB0" w:rsidRPr="00A83159" w:rsidRDefault="00A83159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831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СЦ-5</w:t>
            </w:r>
          </w:p>
        </w:tc>
        <w:tc>
          <w:tcPr>
            <w:tcW w:w="8924" w:type="dxa"/>
          </w:tcPr>
          <w:p w:rsidR="003D2DB0" w:rsidRDefault="00A83159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3159">
              <w:rPr>
                <w:rFonts w:ascii="Times New Roman" w:hAnsi="Times New Roman" w:cs="Times New Roman"/>
                <w:sz w:val="28"/>
                <w:szCs w:val="28"/>
              </w:rPr>
              <w:t>Инновации и информация-2030: Казань задает моду на прорывные инновационные практики, лидирует в развитии «умной» экономики, повсеместно и рационально используются информационно-коммуникационные технологии.</w:t>
            </w:r>
          </w:p>
        </w:tc>
      </w:tr>
      <w:tr w:rsidR="003D2DB0" w:rsidTr="00377D8B">
        <w:tc>
          <w:tcPr>
            <w:tcW w:w="1271" w:type="dxa"/>
          </w:tcPr>
          <w:p w:rsidR="003D2DB0" w:rsidRPr="00A83159" w:rsidRDefault="00A83159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831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СЦ-6</w:t>
            </w:r>
          </w:p>
        </w:tc>
        <w:tc>
          <w:tcPr>
            <w:tcW w:w="8924" w:type="dxa"/>
          </w:tcPr>
          <w:p w:rsidR="003D2DB0" w:rsidRDefault="00A83159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3159">
              <w:rPr>
                <w:rFonts w:ascii="Times New Roman" w:hAnsi="Times New Roman" w:cs="Times New Roman"/>
                <w:sz w:val="28"/>
                <w:szCs w:val="28"/>
              </w:rPr>
              <w:t>Природные ресурсы-2030: городская среда дружественна к людям, безопасна, стимулирует здоровьесберегающее поведение и активное долголетие, благоприятна для работы, жизни и отдыха</w:t>
            </w:r>
            <w:r w:rsidR="00F5560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A83159">
              <w:rPr>
                <w:rFonts w:ascii="Times New Roman" w:hAnsi="Times New Roman" w:cs="Times New Roman"/>
                <w:sz w:val="28"/>
                <w:szCs w:val="28"/>
              </w:rPr>
              <w:t xml:space="preserve"> природные ресурсы сохраняются и используются экономно.</w:t>
            </w:r>
          </w:p>
        </w:tc>
      </w:tr>
      <w:tr w:rsidR="003D2DB0" w:rsidTr="00377D8B">
        <w:tc>
          <w:tcPr>
            <w:tcW w:w="1271" w:type="dxa"/>
          </w:tcPr>
          <w:p w:rsidR="003D2DB0" w:rsidRPr="00A83159" w:rsidRDefault="00A83159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831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СЦ-7</w:t>
            </w:r>
          </w:p>
        </w:tc>
        <w:tc>
          <w:tcPr>
            <w:tcW w:w="8924" w:type="dxa"/>
          </w:tcPr>
          <w:p w:rsidR="003D2DB0" w:rsidRDefault="00A83159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3159">
              <w:rPr>
                <w:rFonts w:ascii="Times New Roman" w:hAnsi="Times New Roman" w:cs="Times New Roman"/>
                <w:sz w:val="28"/>
                <w:szCs w:val="28"/>
              </w:rPr>
              <w:t>Финансовый капитал-2030: Казань – финансовый центр полюса роста «Волга-Кама». Бюджетная система высокоэффективна.</w:t>
            </w:r>
          </w:p>
        </w:tc>
      </w:tr>
    </w:tbl>
    <w:p w:rsidR="003D2DB0" w:rsidRDefault="003D2DB0" w:rsidP="00451AA6">
      <w:pPr>
        <w:tabs>
          <w:tab w:val="left" w:pos="1635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83159" w:rsidRDefault="00A83159" w:rsidP="000D1545">
      <w:pPr>
        <w:tabs>
          <w:tab w:val="left" w:pos="163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(далее – Ц</w:t>
      </w:r>
      <w:r w:rsidR="00B95D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задачи (далее – З) по направлениям:</w:t>
      </w:r>
    </w:p>
    <w:p w:rsidR="00AC5D09" w:rsidRDefault="00AC5D09" w:rsidP="00451AA6">
      <w:pPr>
        <w:tabs>
          <w:tab w:val="left" w:pos="1635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83159" w:rsidRPr="0036388D" w:rsidRDefault="00A83159" w:rsidP="000D1545">
      <w:pPr>
        <w:tabs>
          <w:tab w:val="left" w:pos="163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88D">
        <w:rPr>
          <w:rFonts w:ascii="Times New Roman" w:hAnsi="Times New Roman" w:cs="Times New Roman"/>
          <w:sz w:val="28"/>
          <w:szCs w:val="28"/>
        </w:rPr>
        <w:t>Человеческий капитал</w:t>
      </w:r>
    </w:p>
    <w:p w:rsidR="00D83AFA" w:rsidRDefault="00D83AFA" w:rsidP="00451AA6">
      <w:pPr>
        <w:tabs>
          <w:tab w:val="left" w:pos="1635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8902"/>
      </w:tblGrid>
      <w:tr w:rsidR="00A83159" w:rsidTr="00944771">
        <w:tc>
          <w:tcPr>
            <w:tcW w:w="1271" w:type="dxa"/>
          </w:tcPr>
          <w:p w:rsidR="00A83159" w:rsidRPr="00A83159" w:rsidRDefault="00A83159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831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СЦ-1</w:t>
            </w:r>
          </w:p>
        </w:tc>
        <w:tc>
          <w:tcPr>
            <w:tcW w:w="8902" w:type="dxa"/>
          </w:tcPr>
          <w:p w:rsidR="00944771" w:rsidRDefault="00A83159" w:rsidP="00FC50C7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3159">
              <w:rPr>
                <w:rFonts w:ascii="Times New Roman" w:hAnsi="Times New Roman" w:cs="Times New Roman"/>
                <w:sz w:val="28"/>
                <w:szCs w:val="28"/>
              </w:rPr>
              <w:t>Человеческий капитал-2030: в Казани созданы условия для расширенного воспроизводства населения; здравоохранение, образование и гражданское сообщество обеспечивают современные передовые стандарты качества жизни; эффективно реализуются муниципальные целевые проекты привлечения лучшего человеческого капитала, что оказывает влияние на агломерацию в целом.</w:t>
            </w:r>
          </w:p>
        </w:tc>
      </w:tr>
      <w:tr w:rsidR="00A83159" w:rsidTr="00944771">
        <w:tc>
          <w:tcPr>
            <w:tcW w:w="1271" w:type="dxa"/>
          </w:tcPr>
          <w:p w:rsidR="00A83159" w:rsidRDefault="00A83159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Ц-1.1</w:t>
            </w:r>
            <w:r w:rsidR="00F556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A54C32" w:rsidRDefault="00A83159" w:rsidP="00F5560D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3159">
              <w:rPr>
                <w:rFonts w:ascii="Times New Roman" w:hAnsi="Times New Roman" w:cs="Times New Roman"/>
                <w:sz w:val="28"/>
                <w:szCs w:val="28"/>
              </w:rPr>
              <w:t>Казань</w:t>
            </w:r>
            <w:r w:rsidR="00F556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83159">
              <w:rPr>
                <w:rFonts w:ascii="Times New Roman" w:hAnsi="Times New Roman" w:cs="Times New Roman"/>
                <w:sz w:val="28"/>
                <w:szCs w:val="28"/>
              </w:rPr>
              <w:t xml:space="preserve">2030 </w:t>
            </w:r>
            <w:r w:rsidR="00F5560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83159">
              <w:rPr>
                <w:rFonts w:ascii="Times New Roman" w:hAnsi="Times New Roman" w:cs="Times New Roman"/>
                <w:sz w:val="28"/>
                <w:szCs w:val="28"/>
              </w:rPr>
              <w:t xml:space="preserve"> система образования и экономика способствуют мотивации горожан к инновациям, саморазвитию и высокой </w:t>
            </w:r>
            <w:r w:rsidRPr="00A831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квалификации</w:t>
            </w:r>
            <w:r w:rsidR="00A54C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83159" w:rsidTr="00944771">
        <w:tc>
          <w:tcPr>
            <w:tcW w:w="1271" w:type="dxa"/>
          </w:tcPr>
          <w:p w:rsidR="00A83159" w:rsidRDefault="00A54C32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З-1.1.1</w:t>
            </w:r>
            <w:r w:rsidR="00F556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A83159" w:rsidRDefault="00280ADB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ADB">
              <w:rPr>
                <w:rFonts w:ascii="Times New Roman" w:hAnsi="Times New Roman" w:cs="Times New Roman"/>
                <w:sz w:val="28"/>
                <w:szCs w:val="28"/>
              </w:rPr>
              <w:t>Взаимодействие горожан и власти направлено на повышение качества школьного и внешкольного детского образования.</w:t>
            </w:r>
          </w:p>
        </w:tc>
      </w:tr>
      <w:tr w:rsidR="00A83159" w:rsidTr="00944771">
        <w:tc>
          <w:tcPr>
            <w:tcW w:w="1271" w:type="dxa"/>
          </w:tcPr>
          <w:p w:rsidR="00A83159" w:rsidRDefault="00280ADB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З-1.1.2</w:t>
            </w:r>
            <w:r w:rsidR="00F556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A83159" w:rsidRDefault="00280ADB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ADB">
              <w:rPr>
                <w:rFonts w:ascii="Times New Roman" w:hAnsi="Times New Roman" w:cs="Times New Roman"/>
                <w:sz w:val="28"/>
                <w:szCs w:val="28"/>
              </w:rPr>
              <w:t>Создать условия для привлечения и формирования в системе общего образования лучших педагогических кадров.</w:t>
            </w:r>
          </w:p>
        </w:tc>
      </w:tr>
      <w:tr w:rsidR="00A83159" w:rsidTr="00944771">
        <w:tc>
          <w:tcPr>
            <w:tcW w:w="1271" w:type="dxa"/>
          </w:tcPr>
          <w:p w:rsidR="00A83159" w:rsidRDefault="00280ADB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З-1.1.3</w:t>
            </w:r>
            <w:r w:rsidR="00F556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A83159" w:rsidRDefault="00280ADB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ADB">
              <w:rPr>
                <w:rFonts w:ascii="Times New Roman" w:hAnsi="Times New Roman" w:cs="Times New Roman"/>
                <w:sz w:val="28"/>
                <w:szCs w:val="28"/>
              </w:rPr>
              <w:t>Создать сеть центров переподготовки и профессиональной специализации горожан для перспективных секторов «умной» экономики города (совместно с центрами занятости Казани) с целью формирования системы образования «через всю жизнь».</w:t>
            </w:r>
          </w:p>
        </w:tc>
      </w:tr>
      <w:tr w:rsidR="00A83159" w:rsidTr="00944771">
        <w:tc>
          <w:tcPr>
            <w:tcW w:w="1271" w:type="dxa"/>
          </w:tcPr>
          <w:p w:rsidR="00A83159" w:rsidRDefault="00280ADB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ADB">
              <w:rPr>
                <w:rFonts w:ascii="Times New Roman" w:hAnsi="Times New Roman" w:cs="Times New Roman"/>
                <w:sz w:val="28"/>
                <w:szCs w:val="28"/>
              </w:rPr>
              <w:t>З-1.1.4</w:t>
            </w:r>
            <w:r w:rsidR="00F556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A83159" w:rsidRDefault="00280ADB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ADB">
              <w:rPr>
                <w:rFonts w:ascii="Times New Roman" w:hAnsi="Times New Roman" w:cs="Times New Roman"/>
                <w:sz w:val="28"/>
                <w:szCs w:val="28"/>
              </w:rPr>
              <w:t>Включить муниципальные школы в программы развития районов города в качестве социально-образовательных центров микрорайонов.</w:t>
            </w:r>
          </w:p>
        </w:tc>
      </w:tr>
      <w:tr w:rsidR="00A83159" w:rsidTr="00944771">
        <w:tc>
          <w:tcPr>
            <w:tcW w:w="1271" w:type="dxa"/>
          </w:tcPr>
          <w:p w:rsidR="00A83159" w:rsidRDefault="00280ADB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ADB">
              <w:rPr>
                <w:rFonts w:ascii="Times New Roman" w:hAnsi="Times New Roman" w:cs="Times New Roman"/>
                <w:sz w:val="28"/>
                <w:szCs w:val="28"/>
              </w:rPr>
              <w:t>З-1.1.5</w:t>
            </w:r>
            <w:r w:rsidR="00F556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A54C32" w:rsidRDefault="00280ADB" w:rsidP="00FC50C7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ADB">
              <w:rPr>
                <w:rFonts w:ascii="Times New Roman" w:hAnsi="Times New Roman" w:cs="Times New Roman"/>
                <w:sz w:val="28"/>
                <w:szCs w:val="28"/>
              </w:rPr>
              <w:t>Развивать систему дополнительного образования.</w:t>
            </w:r>
          </w:p>
        </w:tc>
      </w:tr>
      <w:tr w:rsidR="00A83159" w:rsidTr="00944771">
        <w:tc>
          <w:tcPr>
            <w:tcW w:w="1271" w:type="dxa"/>
          </w:tcPr>
          <w:p w:rsidR="00A83159" w:rsidRDefault="00A54C32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Ц-1.2</w:t>
            </w:r>
            <w:r w:rsidR="00F556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A54C32" w:rsidRDefault="00280ADB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ADB">
              <w:rPr>
                <w:rFonts w:ascii="Times New Roman" w:hAnsi="Times New Roman" w:cs="Times New Roman"/>
                <w:sz w:val="28"/>
                <w:szCs w:val="28"/>
              </w:rPr>
              <w:t>Казань-2030 – территория здоровья, физической культуры и спорта, современных передовых стандартов качест</w:t>
            </w:r>
            <w:r w:rsidR="00A54C32">
              <w:rPr>
                <w:rFonts w:ascii="Times New Roman" w:hAnsi="Times New Roman" w:cs="Times New Roman"/>
                <w:sz w:val="28"/>
                <w:szCs w:val="28"/>
              </w:rPr>
              <w:t>ва жизни и активного долголетия.</w:t>
            </w:r>
          </w:p>
        </w:tc>
      </w:tr>
      <w:tr w:rsidR="00280ADB" w:rsidTr="00944771">
        <w:tc>
          <w:tcPr>
            <w:tcW w:w="1271" w:type="dxa"/>
          </w:tcPr>
          <w:p w:rsidR="00280ADB" w:rsidRDefault="00280ADB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ADB">
              <w:rPr>
                <w:rFonts w:ascii="Times New Roman" w:hAnsi="Times New Roman" w:cs="Times New Roman"/>
                <w:sz w:val="28"/>
                <w:szCs w:val="28"/>
              </w:rPr>
              <w:t>З-1.2.1</w:t>
            </w:r>
            <w:r w:rsidR="00F556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280ADB" w:rsidRDefault="00280ADB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ADB">
              <w:rPr>
                <w:rFonts w:ascii="Times New Roman" w:hAnsi="Times New Roman" w:cs="Times New Roman"/>
                <w:sz w:val="28"/>
                <w:szCs w:val="28"/>
              </w:rPr>
              <w:t>Развитие здоровьесберегающей среды как основы формирования города – территории здоровья.</w:t>
            </w:r>
          </w:p>
        </w:tc>
      </w:tr>
      <w:tr w:rsidR="00280ADB" w:rsidTr="00944771">
        <w:tc>
          <w:tcPr>
            <w:tcW w:w="1271" w:type="dxa"/>
          </w:tcPr>
          <w:p w:rsidR="00280ADB" w:rsidRDefault="00280ADB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З-1.2.2.</w:t>
            </w:r>
          </w:p>
        </w:tc>
        <w:tc>
          <w:tcPr>
            <w:tcW w:w="8902" w:type="dxa"/>
          </w:tcPr>
          <w:p w:rsidR="00280ADB" w:rsidRDefault="00280ADB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ADB">
              <w:rPr>
                <w:rFonts w:ascii="Times New Roman" w:hAnsi="Times New Roman" w:cs="Times New Roman"/>
                <w:sz w:val="28"/>
                <w:szCs w:val="28"/>
              </w:rPr>
              <w:t>Войти в число лидеров Ассоциации европейских городов - участников проекта Всемирной организации здравоохранения «Здоровые города» по улучшению состояния здоровья и качества жизни населения.</w:t>
            </w:r>
          </w:p>
        </w:tc>
      </w:tr>
      <w:tr w:rsidR="00280ADB" w:rsidTr="00944771">
        <w:tc>
          <w:tcPr>
            <w:tcW w:w="1271" w:type="dxa"/>
          </w:tcPr>
          <w:p w:rsidR="00280ADB" w:rsidRDefault="00280ADB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З-1.2.3.</w:t>
            </w:r>
          </w:p>
        </w:tc>
        <w:tc>
          <w:tcPr>
            <w:tcW w:w="8902" w:type="dxa"/>
          </w:tcPr>
          <w:p w:rsidR="00280ADB" w:rsidRDefault="00280ADB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ADB">
              <w:rPr>
                <w:rFonts w:ascii="Times New Roman" w:hAnsi="Times New Roman" w:cs="Times New Roman"/>
                <w:sz w:val="28"/>
                <w:szCs w:val="28"/>
              </w:rPr>
              <w:t>Продвижение инноваций на основе информационных технологий и электронных ресурсов в здравоохранительной практике.</w:t>
            </w:r>
          </w:p>
        </w:tc>
      </w:tr>
      <w:tr w:rsidR="00280ADB" w:rsidTr="00944771">
        <w:tc>
          <w:tcPr>
            <w:tcW w:w="1271" w:type="dxa"/>
          </w:tcPr>
          <w:p w:rsidR="00280ADB" w:rsidRDefault="00280ADB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З-1.2.4.</w:t>
            </w:r>
          </w:p>
        </w:tc>
        <w:tc>
          <w:tcPr>
            <w:tcW w:w="8902" w:type="dxa"/>
          </w:tcPr>
          <w:p w:rsidR="00280ADB" w:rsidRDefault="00280ADB" w:rsidP="00AA44F7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ADB">
              <w:rPr>
                <w:rFonts w:ascii="Times New Roman" w:hAnsi="Times New Roman" w:cs="Times New Roman"/>
                <w:sz w:val="28"/>
                <w:szCs w:val="28"/>
              </w:rPr>
              <w:t>Создание условий и инфраструктуры для развития в столице и Казанской агломерации физической культуры и массового спорта.</w:t>
            </w:r>
          </w:p>
        </w:tc>
      </w:tr>
      <w:tr w:rsidR="00A910DA" w:rsidTr="00944771">
        <w:tc>
          <w:tcPr>
            <w:tcW w:w="1271" w:type="dxa"/>
          </w:tcPr>
          <w:p w:rsidR="00A910DA" w:rsidRDefault="00A910DA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Ц-1.3.</w:t>
            </w:r>
          </w:p>
        </w:tc>
        <w:tc>
          <w:tcPr>
            <w:tcW w:w="8902" w:type="dxa"/>
          </w:tcPr>
          <w:p w:rsidR="0036388D" w:rsidRPr="00280ADB" w:rsidRDefault="00A910DA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10DA">
              <w:rPr>
                <w:rFonts w:ascii="Times New Roman" w:hAnsi="Times New Roman" w:cs="Times New Roman"/>
                <w:sz w:val="28"/>
                <w:szCs w:val="28"/>
              </w:rPr>
              <w:t>Казань-2030 – город с проактивной социально-демографической муниципальной политикой в деле формирования и привлечения качественного человеческого капитала.</w:t>
            </w:r>
          </w:p>
        </w:tc>
      </w:tr>
      <w:tr w:rsidR="00A910DA" w:rsidTr="00944771">
        <w:tc>
          <w:tcPr>
            <w:tcW w:w="1271" w:type="dxa"/>
          </w:tcPr>
          <w:p w:rsidR="00A910DA" w:rsidRDefault="00A910DA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З-1.3.1.</w:t>
            </w:r>
          </w:p>
        </w:tc>
        <w:tc>
          <w:tcPr>
            <w:tcW w:w="8902" w:type="dxa"/>
          </w:tcPr>
          <w:p w:rsidR="00A910DA" w:rsidRPr="00280ADB" w:rsidRDefault="00A910DA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10DA">
              <w:rPr>
                <w:rFonts w:ascii="Times New Roman" w:hAnsi="Times New Roman" w:cs="Times New Roman"/>
                <w:sz w:val="28"/>
                <w:szCs w:val="28"/>
              </w:rPr>
              <w:t>Создать условия для продления активного долголетия жителей Казани.</w:t>
            </w:r>
          </w:p>
        </w:tc>
      </w:tr>
      <w:tr w:rsidR="00A910DA" w:rsidTr="00944771">
        <w:tc>
          <w:tcPr>
            <w:tcW w:w="1271" w:type="dxa"/>
          </w:tcPr>
          <w:p w:rsidR="00A910DA" w:rsidRDefault="00A910DA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З-1.3.2.</w:t>
            </w:r>
          </w:p>
        </w:tc>
        <w:tc>
          <w:tcPr>
            <w:tcW w:w="8902" w:type="dxa"/>
          </w:tcPr>
          <w:p w:rsidR="0036388D" w:rsidRPr="00280ADB" w:rsidRDefault="00A910DA" w:rsidP="00FC50C7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10DA">
              <w:rPr>
                <w:rFonts w:ascii="Times New Roman" w:hAnsi="Times New Roman" w:cs="Times New Roman"/>
                <w:sz w:val="28"/>
                <w:szCs w:val="28"/>
              </w:rPr>
              <w:t>Развивать социальные программы поддержки востребованных экономикой города специалистов и их семей.</w:t>
            </w:r>
          </w:p>
        </w:tc>
      </w:tr>
      <w:tr w:rsidR="00A910DA" w:rsidTr="00944771">
        <w:tc>
          <w:tcPr>
            <w:tcW w:w="1271" w:type="dxa"/>
          </w:tcPr>
          <w:p w:rsidR="00A910DA" w:rsidRDefault="00792DF0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Ц-1.4.</w:t>
            </w:r>
          </w:p>
        </w:tc>
        <w:tc>
          <w:tcPr>
            <w:tcW w:w="8902" w:type="dxa"/>
          </w:tcPr>
          <w:p w:rsidR="0036388D" w:rsidRPr="00280ADB" w:rsidRDefault="00792DF0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DF0">
              <w:rPr>
                <w:rFonts w:ascii="Times New Roman" w:hAnsi="Times New Roman" w:cs="Times New Roman"/>
                <w:sz w:val="28"/>
                <w:szCs w:val="28"/>
              </w:rPr>
              <w:t>Казань-2030 – город межконфессионального и межэтнического дружелюбия и добрососедства.</w:t>
            </w:r>
          </w:p>
        </w:tc>
      </w:tr>
      <w:tr w:rsidR="00A910DA" w:rsidTr="00944771">
        <w:tc>
          <w:tcPr>
            <w:tcW w:w="1271" w:type="dxa"/>
          </w:tcPr>
          <w:p w:rsidR="00A910DA" w:rsidRDefault="007526AF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З-1.4.1.</w:t>
            </w:r>
          </w:p>
        </w:tc>
        <w:tc>
          <w:tcPr>
            <w:tcW w:w="8902" w:type="dxa"/>
          </w:tcPr>
          <w:p w:rsidR="00A910DA" w:rsidRPr="00280ADB" w:rsidRDefault="00CD6359" w:rsidP="00451AA6">
            <w:pPr>
              <w:tabs>
                <w:tab w:val="left" w:pos="1635"/>
              </w:tabs>
              <w:spacing w:line="36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359">
              <w:rPr>
                <w:rFonts w:ascii="Times New Roman" w:hAnsi="Times New Roman" w:cs="Times New Roman"/>
                <w:sz w:val="28"/>
                <w:szCs w:val="28"/>
              </w:rPr>
              <w:t>Обеспечить стабильно положительную оценку жителями Казани состояния межэтнических и межконфессиональных отношений на уровне от 80% и выше.</w:t>
            </w:r>
          </w:p>
        </w:tc>
      </w:tr>
      <w:tr w:rsidR="00A910DA" w:rsidTr="00944771">
        <w:tc>
          <w:tcPr>
            <w:tcW w:w="1271" w:type="dxa"/>
          </w:tcPr>
          <w:p w:rsidR="00A910DA" w:rsidRDefault="007526AF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З-1.4.2.</w:t>
            </w:r>
          </w:p>
        </w:tc>
        <w:tc>
          <w:tcPr>
            <w:tcW w:w="8902" w:type="dxa"/>
          </w:tcPr>
          <w:p w:rsidR="0036388D" w:rsidRPr="00280ADB" w:rsidRDefault="007526AF" w:rsidP="00FC50C7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6AF">
              <w:rPr>
                <w:rFonts w:ascii="Times New Roman" w:hAnsi="Times New Roman" w:cs="Times New Roman"/>
                <w:sz w:val="28"/>
                <w:szCs w:val="28"/>
              </w:rPr>
              <w:t>Создать условия для удовлетворения базовых этнокультурных потребностей (язык, религия, культура) народов, проживающих в Казани.</w:t>
            </w:r>
          </w:p>
        </w:tc>
      </w:tr>
      <w:tr w:rsidR="007526AF" w:rsidTr="00944771">
        <w:tc>
          <w:tcPr>
            <w:tcW w:w="1271" w:type="dxa"/>
          </w:tcPr>
          <w:p w:rsidR="007526AF" w:rsidRDefault="007526AF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6AF">
              <w:rPr>
                <w:rFonts w:ascii="Times New Roman" w:hAnsi="Times New Roman" w:cs="Times New Roman"/>
                <w:sz w:val="28"/>
                <w:szCs w:val="28"/>
              </w:rPr>
              <w:t>Ц-1.5.</w:t>
            </w:r>
          </w:p>
        </w:tc>
        <w:tc>
          <w:tcPr>
            <w:tcW w:w="8902" w:type="dxa"/>
          </w:tcPr>
          <w:p w:rsidR="007526AF" w:rsidRPr="00280ADB" w:rsidRDefault="007526AF" w:rsidP="00F5560D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6AF">
              <w:rPr>
                <w:rFonts w:ascii="Times New Roman" w:hAnsi="Times New Roman" w:cs="Times New Roman"/>
                <w:sz w:val="28"/>
                <w:szCs w:val="28"/>
              </w:rPr>
              <w:t xml:space="preserve">Казань-2030 </w:t>
            </w:r>
            <w:r w:rsidR="00F5560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526AF">
              <w:rPr>
                <w:rFonts w:ascii="Times New Roman" w:hAnsi="Times New Roman" w:cs="Times New Roman"/>
                <w:sz w:val="28"/>
                <w:szCs w:val="28"/>
              </w:rPr>
              <w:t xml:space="preserve"> город современной культуры мирового звучания, сочетающий многообразие народных традиций и модных трендов высокой культуры.</w:t>
            </w:r>
          </w:p>
        </w:tc>
      </w:tr>
      <w:tr w:rsidR="007526AF" w:rsidTr="00944771">
        <w:tc>
          <w:tcPr>
            <w:tcW w:w="1271" w:type="dxa"/>
          </w:tcPr>
          <w:p w:rsidR="007526AF" w:rsidRDefault="007526AF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6AF">
              <w:rPr>
                <w:rFonts w:ascii="Times New Roman" w:hAnsi="Times New Roman" w:cs="Times New Roman"/>
                <w:sz w:val="28"/>
                <w:szCs w:val="28"/>
              </w:rPr>
              <w:t>З-1.5.1.</w:t>
            </w:r>
          </w:p>
        </w:tc>
        <w:tc>
          <w:tcPr>
            <w:tcW w:w="8902" w:type="dxa"/>
          </w:tcPr>
          <w:p w:rsidR="007526AF" w:rsidRPr="00280ADB" w:rsidRDefault="007526AF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6AF">
              <w:rPr>
                <w:rFonts w:ascii="Times New Roman" w:hAnsi="Times New Roman" w:cs="Times New Roman"/>
                <w:sz w:val="28"/>
                <w:szCs w:val="28"/>
              </w:rPr>
              <w:t>Поддержать через конкурсные программы и городские гранты культурные инновации в искусстве, архитектуре и шоу-бизнесе.</w:t>
            </w:r>
          </w:p>
        </w:tc>
      </w:tr>
      <w:tr w:rsidR="007526AF" w:rsidTr="00944771">
        <w:tc>
          <w:tcPr>
            <w:tcW w:w="1271" w:type="dxa"/>
          </w:tcPr>
          <w:p w:rsidR="007526AF" w:rsidRDefault="007526AF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6AF">
              <w:rPr>
                <w:rFonts w:ascii="Times New Roman" w:hAnsi="Times New Roman" w:cs="Times New Roman"/>
                <w:sz w:val="28"/>
                <w:szCs w:val="28"/>
              </w:rPr>
              <w:t>З-1.5.2.</w:t>
            </w:r>
          </w:p>
        </w:tc>
        <w:tc>
          <w:tcPr>
            <w:tcW w:w="8902" w:type="dxa"/>
          </w:tcPr>
          <w:p w:rsidR="00B934AE" w:rsidRPr="00280ADB" w:rsidRDefault="007526AF" w:rsidP="00FC50C7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6AF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Содействовать насыщению городской культурной среды лучшими российскими и мировыми образцами и практиками. </w:t>
            </w:r>
          </w:p>
        </w:tc>
      </w:tr>
      <w:tr w:rsidR="007526AF" w:rsidTr="00944771">
        <w:tc>
          <w:tcPr>
            <w:tcW w:w="1271" w:type="dxa"/>
          </w:tcPr>
          <w:p w:rsidR="007526AF" w:rsidRDefault="007526AF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6AF">
              <w:rPr>
                <w:rFonts w:ascii="Times New Roman" w:hAnsi="Times New Roman" w:cs="Times New Roman"/>
                <w:sz w:val="28"/>
                <w:szCs w:val="28"/>
              </w:rPr>
              <w:t>Ц-1.6.</w:t>
            </w:r>
          </w:p>
        </w:tc>
        <w:tc>
          <w:tcPr>
            <w:tcW w:w="8902" w:type="dxa"/>
          </w:tcPr>
          <w:p w:rsidR="007526AF" w:rsidRPr="00280ADB" w:rsidRDefault="007526AF" w:rsidP="00F5560D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6AF">
              <w:rPr>
                <w:rFonts w:ascii="Times New Roman" w:hAnsi="Times New Roman" w:cs="Times New Roman"/>
                <w:sz w:val="28"/>
                <w:szCs w:val="28"/>
              </w:rPr>
              <w:t xml:space="preserve">Казань-2030 </w:t>
            </w:r>
            <w:r w:rsidR="00F5560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526AF">
              <w:rPr>
                <w:rFonts w:ascii="Times New Roman" w:hAnsi="Times New Roman" w:cs="Times New Roman"/>
                <w:sz w:val="28"/>
                <w:szCs w:val="28"/>
              </w:rPr>
              <w:t xml:space="preserve"> город, в котором реализованы базовые права каждого жителя Казани на основе принципов социальной справедливости.</w:t>
            </w:r>
          </w:p>
        </w:tc>
      </w:tr>
      <w:tr w:rsidR="007526AF" w:rsidTr="00944771">
        <w:tc>
          <w:tcPr>
            <w:tcW w:w="1271" w:type="dxa"/>
          </w:tcPr>
          <w:p w:rsidR="007526AF" w:rsidRDefault="007526AF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6AF">
              <w:rPr>
                <w:rFonts w:ascii="Times New Roman" w:hAnsi="Times New Roman" w:cs="Times New Roman"/>
                <w:sz w:val="28"/>
                <w:szCs w:val="28"/>
              </w:rPr>
              <w:t>З-1.6.1.</w:t>
            </w:r>
          </w:p>
        </w:tc>
        <w:tc>
          <w:tcPr>
            <w:tcW w:w="8902" w:type="dxa"/>
          </w:tcPr>
          <w:p w:rsidR="007526AF" w:rsidRPr="00280ADB" w:rsidRDefault="007526AF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6AF">
              <w:rPr>
                <w:rFonts w:ascii="Times New Roman" w:hAnsi="Times New Roman" w:cs="Times New Roman"/>
                <w:sz w:val="28"/>
                <w:szCs w:val="28"/>
              </w:rPr>
              <w:t>Выявить и поддержать малоресурсные группы с целью ликвидации крайних форм проявления бедности.</w:t>
            </w:r>
          </w:p>
        </w:tc>
      </w:tr>
      <w:tr w:rsidR="007526AF" w:rsidTr="00944771">
        <w:tc>
          <w:tcPr>
            <w:tcW w:w="1271" w:type="dxa"/>
          </w:tcPr>
          <w:p w:rsidR="007526AF" w:rsidRDefault="007526AF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6AF">
              <w:rPr>
                <w:rFonts w:ascii="Times New Roman" w:hAnsi="Times New Roman" w:cs="Times New Roman"/>
                <w:sz w:val="28"/>
                <w:szCs w:val="28"/>
              </w:rPr>
              <w:t>З-1.6.2.</w:t>
            </w:r>
          </w:p>
        </w:tc>
        <w:tc>
          <w:tcPr>
            <w:tcW w:w="8902" w:type="dxa"/>
          </w:tcPr>
          <w:p w:rsidR="00B934AE" w:rsidRPr="00280ADB" w:rsidRDefault="007526AF" w:rsidP="00FC50C7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6AF">
              <w:rPr>
                <w:rFonts w:ascii="Times New Roman" w:hAnsi="Times New Roman" w:cs="Times New Roman"/>
                <w:sz w:val="28"/>
                <w:szCs w:val="28"/>
              </w:rPr>
              <w:t>Сделать Казань городом дружелюбным для лиц с ограниченными возможностями и сирот.</w:t>
            </w:r>
          </w:p>
        </w:tc>
      </w:tr>
      <w:tr w:rsidR="007526AF" w:rsidTr="00944771">
        <w:tc>
          <w:tcPr>
            <w:tcW w:w="1271" w:type="dxa"/>
          </w:tcPr>
          <w:p w:rsidR="007526AF" w:rsidRDefault="007526AF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6AF">
              <w:rPr>
                <w:rFonts w:ascii="Times New Roman" w:hAnsi="Times New Roman" w:cs="Times New Roman"/>
                <w:sz w:val="28"/>
                <w:szCs w:val="28"/>
              </w:rPr>
              <w:t>Ц-1.7.</w:t>
            </w:r>
          </w:p>
        </w:tc>
        <w:tc>
          <w:tcPr>
            <w:tcW w:w="8902" w:type="dxa"/>
          </w:tcPr>
          <w:p w:rsidR="007526AF" w:rsidRPr="00280ADB" w:rsidRDefault="007526AF" w:rsidP="00F5560D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6AF">
              <w:rPr>
                <w:rFonts w:ascii="Times New Roman" w:hAnsi="Times New Roman" w:cs="Times New Roman"/>
                <w:sz w:val="28"/>
                <w:szCs w:val="28"/>
              </w:rPr>
              <w:t xml:space="preserve">Казань-2030 </w:t>
            </w:r>
            <w:r w:rsidR="00F5560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526AF">
              <w:rPr>
                <w:rFonts w:ascii="Times New Roman" w:hAnsi="Times New Roman" w:cs="Times New Roman"/>
                <w:sz w:val="28"/>
                <w:szCs w:val="28"/>
              </w:rPr>
              <w:t xml:space="preserve"> рынок труда адаптирован к условиям «умной» экономики. Город конкурирует за человеческий капитал на глобальном уровне.</w:t>
            </w:r>
          </w:p>
        </w:tc>
      </w:tr>
      <w:tr w:rsidR="007526AF" w:rsidTr="00944771">
        <w:tc>
          <w:tcPr>
            <w:tcW w:w="1271" w:type="dxa"/>
          </w:tcPr>
          <w:p w:rsidR="007526AF" w:rsidRDefault="007526AF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6AF">
              <w:rPr>
                <w:rFonts w:ascii="Times New Roman" w:hAnsi="Times New Roman" w:cs="Times New Roman"/>
                <w:sz w:val="28"/>
                <w:szCs w:val="28"/>
              </w:rPr>
              <w:t>З-1.7.1.</w:t>
            </w:r>
          </w:p>
        </w:tc>
        <w:tc>
          <w:tcPr>
            <w:tcW w:w="8902" w:type="dxa"/>
          </w:tcPr>
          <w:p w:rsidR="00B934AE" w:rsidRPr="00280ADB" w:rsidRDefault="007526AF" w:rsidP="00FC50C7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6AF">
              <w:rPr>
                <w:rFonts w:ascii="Times New Roman" w:hAnsi="Times New Roman" w:cs="Times New Roman"/>
                <w:sz w:val="28"/>
                <w:szCs w:val="28"/>
              </w:rPr>
              <w:t>Разработать систему целевого проектирования рынка труда, привлекательного для человеческого капитала, в соответствии с мировыми трендами глобальной экономики и запросами будущей экономики.</w:t>
            </w:r>
          </w:p>
        </w:tc>
      </w:tr>
      <w:tr w:rsidR="007526AF" w:rsidTr="00944771">
        <w:tc>
          <w:tcPr>
            <w:tcW w:w="1271" w:type="dxa"/>
          </w:tcPr>
          <w:p w:rsidR="007526AF" w:rsidRDefault="007526AF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6AF">
              <w:rPr>
                <w:rFonts w:ascii="Times New Roman" w:hAnsi="Times New Roman" w:cs="Times New Roman"/>
                <w:sz w:val="28"/>
                <w:szCs w:val="28"/>
              </w:rPr>
              <w:t>Ц-1.8.</w:t>
            </w:r>
          </w:p>
        </w:tc>
        <w:tc>
          <w:tcPr>
            <w:tcW w:w="8902" w:type="dxa"/>
          </w:tcPr>
          <w:p w:rsidR="007526AF" w:rsidRPr="00280ADB" w:rsidRDefault="007526AF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6AF">
              <w:rPr>
                <w:rFonts w:ascii="Times New Roman" w:hAnsi="Times New Roman" w:cs="Times New Roman"/>
                <w:sz w:val="28"/>
                <w:szCs w:val="28"/>
              </w:rPr>
              <w:t xml:space="preserve">Казань-2030 – сообщество горожан, способных достигать общественного согласия и строить эффективные модели местного </w:t>
            </w:r>
            <w:r w:rsidRPr="007526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самоуправления.</w:t>
            </w:r>
          </w:p>
        </w:tc>
      </w:tr>
      <w:tr w:rsidR="007526AF" w:rsidTr="00944771">
        <w:tc>
          <w:tcPr>
            <w:tcW w:w="1271" w:type="dxa"/>
          </w:tcPr>
          <w:p w:rsidR="007526AF" w:rsidRDefault="00682E94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E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З-1.8.1.</w:t>
            </w:r>
          </w:p>
        </w:tc>
        <w:tc>
          <w:tcPr>
            <w:tcW w:w="8902" w:type="dxa"/>
          </w:tcPr>
          <w:p w:rsidR="007526AF" w:rsidRPr="00280ADB" w:rsidRDefault="00682E94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E94">
              <w:rPr>
                <w:rFonts w:ascii="Times New Roman" w:hAnsi="Times New Roman" w:cs="Times New Roman"/>
                <w:sz w:val="28"/>
                <w:szCs w:val="28"/>
              </w:rPr>
              <w:t>Развивать эффективное взаимодействие органов местного самоуправления с институтами гражданского общества.</w:t>
            </w:r>
          </w:p>
        </w:tc>
      </w:tr>
    </w:tbl>
    <w:p w:rsidR="00A83159" w:rsidRPr="00C94B34" w:rsidRDefault="00682E94" w:rsidP="000D1545">
      <w:pPr>
        <w:tabs>
          <w:tab w:val="left" w:pos="163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B34">
        <w:rPr>
          <w:rFonts w:ascii="Times New Roman" w:hAnsi="Times New Roman" w:cs="Times New Roman"/>
          <w:sz w:val="28"/>
          <w:szCs w:val="28"/>
        </w:rPr>
        <w:t>Пространство, инфраструктура, природные ресурсы</w:t>
      </w:r>
    </w:p>
    <w:p w:rsidR="00050AC4" w:rsidRPr="00050AC4" w:rsidRDefault="00050AC4" w:rsidP="00451AA6">
      <w:pPr>
        <w:tabs>
          <w:tab w:val="left" w:pos="1635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7"/>
        <w:gridCol w:w="8870"/>
      </w:tblGrid>
      <w:tr w:rsidR="00682E94" w:rsidTr="00377D8B">
        <w:tc>
          <w:tcPr>
            <w:tcW w:w="1271" w:type="dxa"/>
          </w:tcPr>
          <w:p w:rsidR="00682E94" w:rsidRPr="00682E94" w:rsidRDefault="00682E94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82E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СЦ-2</w:t>
            </w:r>
          </w:p>
        </w:tc>
        <w:tc>
          <w:tcPr>
            <w:tcW w:w="8924" w:type="dxa"/>
          </w:tcPr>
          <w:p w:rsidR="00B934AE" w:rsidRDefault="00682E94" w:rsidP="00FC50C7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E94">
              <w:rPr>
                <w:rFonts w:ascii="Times New Roman" w:hAnsi="Times New Roman" w:cs="Times New Roman"/>
                <w:sz w:val="28"/>
                <w:szCs w:val="28"/>
              </w:rPr>
              <w:t>Пространство, реальный капитал-2030: высокое качество жизни на всей территории города поддерживается за счет полицентричности, обеспеченной транспортной связностью, уровнем развития инженерно-коммунальной инфраструктуры и учитывающей самобытность сложившихся городских районов. Городская среда дружественна к людям, безопасна, стимулирует здоровьесберегающее поведение.</w:t>
            </w:r>
          </w:p>
        </w:tc>
      </w:tr>
      <w:tr w:rsidR="00682E94" w:rsidTr="00377D8B">
        <w:tc>
          <w:tcPr>
            <w:tcW w:w="1271" w:type="dxa"/>
          </w:tcPr>
          <w:p w:rsidR="00682E94" w:rsidRDefault="00682E94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E94">
              <w:rPr>
                <w:rFonts w:ascii="Times New Roman" w:hAnsi="Times New Roman" w:cs="Times New Roman"/>
                <w:sz w:val="28"/>
                <w:szCs w:val="28"/>
              </w:rPr>
              <w:t>Ц-2.1.</w:t>
            </w:r>
          </w:p>
        </w:tc>
        <w:tc>
          <w:tcPr>
            <w:tcW w:w="8924" w:type="dxa"/>
          </w:tcPr>
          <w:p w:rsidR="00682E94" w:rsidRDefault="00682E94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E94">
              <w:rPr>
                <w:rFonts w:ascii="Times New Roman" w:hAnsi="Times New Roman" w:cs="Times New Roman"/>
                <w:sz w:val="28"/>
                <w:szCs w:val="28"/>
              </w:rPr>
              <w:t>Транспортная система обеспечивает высокую мобильность населения.</w:t>
            </w:r>
          </w:p>
        </w:tc>
      </w:tr>
      <w:tr w:rsidR="00682E94" w:rsidTr="00377D8B">
        <w:tc>
          <w:tcPr>
            <w:tcW w:w="1271" w:type="dxa"/>
          </w:tcPr>
          <w:p w:rsidR="00682E94" w:rsidRDefault="00682E94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E94">
              <w:rPr>
                <w:rFonts w:ascii="Times New Roman" w:hAnsi="Times New Roman" w:cs="Times New Roman"/>
                <w:sz w:val="28"/>
                <w:szCs w:val="28"/>
              </w:rPr>
              <w:t>З-2.1.1.</w:t>
            </w:r>
          </w:p>
        </w:tc>
        <w:tc>
          <w:tcPr>
            <w:tcW w:w="8924" w:type="dxa"/>
          </w:tcPr>
          <w:p w:rsidR="00682E94" w:rsidRDefault="00682E94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E94">
              <w:rPr>
                <w:rFonts w:ascii="Times New Roman" w:hAnsi="Times New Roman" w:cs="Times New Roman"/>
                <w:sz w:val="28"/>
                <w:szCs w:val="28"/>
              </w:rPr>
              <w:t>Повысить качество управления движением внутри Казани с учетом приоритета пешеходов и общественного транспорта.</w:t>
            </w:r>
          </w:p>
        </w:tc>
      </w:tr>
      <w:tr w:rsidR="00682E94" w:rsidTr="00377D8B">
        <w:tc>
          <w:tcPr>
            <w:tcW w:w="1271" w:type="dxa"/>
          </w:tcPr>
          <w:p w:rsidR="00682E94" w:rsidRDefault="00682E94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E94">
              <w:rPr>
                <w:rFonts w:ascii="Times New Roman" w:hAnsi="Times New Roman" w:cs="Times New Roman"/>
                <w:sz w:val="28"/>
                <w:szCs w:val="28"/>
              </w:rPr>
              <w:t>З-2.1.2.</w:t>
            </w:r>
          </w:p>
        </w:tc>
        <w:tc>
          <w:tcPr>
            <w:tcW w:w="8924" w:type="dxa"/>
          </w:tcPr>
          <w:p w:rsidR="00682E94" w:rsidRDefault="00682E94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E94">
              <w:rPr>
                <w:rFonts w:ascii="Times New Roman" w:hAnsi="Times New Roman" w:cs="Times New Roman"/>
                <w:sz w:val="28"/>
                <w:szCs w:val="28"/>
              </w:rPr>
              <w:t>Обеспечить развитие транспортной инфраструктуры. В том числе путем строительства новых объектов.</w:t>
            </w:r>
          </w:p>
        </w:tc>
      </w:tr>
      <w:tr w:rsidR="00682E94" w:rsidTr="00377D8B">
        <w:tc>
          <w:tcPr>
            <w:tcW w:w="1271" w:type="dxa"/>
          </w:tcPr>
          <w:p w:rsidR="00682E94" w:rsidRDefault="00121E65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E65">
              <w:rPr>
                <w:rFonts w:ascii="Times New Roman" w:hAnsi="Times New Roman" w:cs="Times New Roman"/>
                <w:sz w:val="28"/>
                <w:szCs w:val="28"/>
              </w:rPr>
              <w:t>З-2.1.3.</w:t>
            </w:r>
          </w:p>
        </w:tc>
        <w:tc>
          <w:tcPr>
            <w:tcW w:w="8924" w:type="dxa"/>
          </w:tcPr>
          <w:p w:rsidR="00B934AE" w:rsidRDefault="00121E65" w:rsidP="0011607F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E65">
              <w:rPr>
                <w:rFonts w:ascii="Times New Roman" w:hAnsi="Times New Roman" w:cs="Times New Roman"/>
                <w:sz w:val="28"/>
                <w:szCs w:val="28"/>
              </w:rPr>
              <w:t xml:space="preserve">Повысить доступность Казани </w:t>
            </w:r>
            <w:bookmarkStart w:id="0" w:name="_GoBack"/>
            <w:bookmarkEnd w:id="0"/>
            <w:r w:rsidR="0011607F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="0011607F" w:rsidRPr="00121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1E65">
              <w:rPr>
                <w:rFonts w:ascii="Times New Roman" w:hAnsi="Times New Roman" w:cs="Times New Roman"/>
                <w:sz w:val="28"/>
                <w:szCs w:val="28"/>
              </w:rPr>
              <w:t>других регионов и стран.</w:t>
            </w:r>
          </w:p>
        </w:tc>
      </w:tr>
      <w:tr w:rsidR="00682E94" w:rsidTr="00377D8B">
        <w:tc>
          <w:tcPr>
            <w:tcW w:w="1271" w:type="dxa"/>
          </w:tcPr>
          <w:p w:rsidR="00682E94" w:rsidRDefault="00121E65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E65">
              <w:rPr>
                <w:rFonts w:ascii="Times New Roman" w:hAnsi="Times New Roman" w:cs="Times New Roman"/>
                <w:sz w:val="28"/>
                <w:szCs w:val="28"/>
              </w:rPr>
              <w:t>Ц-2.2.</w:t>
            </w:r>
          </w:p>
        </w:tc>
        <w:tc>
          <w:tcPr>
            <w:tcW w:w="8924" w:type="dxa"/>
          </w:tcPr>
          <w:p w:rsidR="00682E94" w:rsidRDefault="00121E65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E65">
              <w:rPr>
                <w:rFonts w:ascii="Times New Roman" w:hAnsi="Times New Roman" w:cs="Times New Roman"/>
                <w:sz w:val="28"/>
                <w:szCs w:val="28"/>
              </w:rPr>
              <w:t>В городе созданы комфортные условия для жизни, работы и отдыха – сформирована чистая, безопасная, дружелюбная, разнообразная и связная городская среда.</w:t>
            </w:r>
          </w:p>
        </w:tc>
      </w:tr>
      <w:tr w:rsidR="00682E94" w:rsidTr="00377D8B">
        <w:tc>
          <w:tcPr>
            <w:tcW w:w="1271" w:type="dxa"/>
          </w:tcPr>
          <w:p w:rsidR="00682E94" w:rsidRDefault="00121E65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E65">
              <w:rPr>
                <w:rFonts w:ascii="Times New Roman" w:hAnsi="Times New Roman" w:cs="Times New Roman"/>
                <w:sz w:val="28"/>
                <w:szCs w:val="28"/>
              </w:rPr>
              <w:t>З-2.2.1.</w:t>
            </w:r>
          </w:p>
        </w:tc>
        <w:tc>
          <w:tcPr>
            <w:tcW w:w="8924" w:type="dxa"/>
          </w:tcPr>
          <w:p w:rsidR="00682E94" w:rsidRDefault="00121E65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E65">
              <w:rPr>
                <w:rFonts w:ascii="Times New Roman" w:hAnsi="Times New Roman" w:cs="Times New Roman"/>
                <w:sz w:val="28"/>
                <w:szCs w:val="28"/>
              </w:rPr>
              <w:t>Обеспечить для жителей разных районов города равные возможности использования качественной городской среды.</w:t>
            </w:r>
          </w:p>
        </w:tc>
      </w:tr>
      <w:tr w:rsidR="00682E94" w:rsidTr="00377D8B">
        <w:tc>
          <w:tcPr>
            <w:tcW w:w="1271" w:type="dxa"/>
          </w:tcPr>
          <w:p w:rsidR="00682E94" w:rsidRDefault="00121E65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E65">
              <w:rPr>
                <w:rFonts w:ascii="Times New Roman" w:hAnsi="Times New Roman" w:cs="Times New Roman"/>
                <w:sz w:val="28"/>
                <w:szCs w:val="28"/>
              </w:rPr>
              <w:t>З-2.2.2.</w:t>
            </w:r>
          </w:p>
        </w:tc>
        <w:tc>
          <w:tcPr>
            <w:tcW w:w="8924" w:type="dxa"/>
          </w:tcPr>
          <w:p w:rsidR="00682E94" w:rsidRDefault="00121E65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E65">
              <w:rPr>
                <w:rFonts w:ascii="Times New Roman" w:hAnsi="Times New Roman" w:cs="Times New Roman"/>
                <w:sz w:val="28"/>
                <w:szCs w:val="28"/>
              </w:rPr>
              <w:t>Адаптировать социально-экологические характеристики городской среды к потребностям пешеходов и общественного транспорта.</w:t>
            </w:r>
          </w:p>
        </w:tc>
      </w:tr>
      <w:tr w:rsidR="00121E65" w:rsidTr="00377D8B">
        <w:tc>
          <w:tcPr>
            <w:tcW w:w="1271" w:type="dxa"/>
          </w:tcPr>
          <w:p w:rsidR="00121E65" w:rsidRDefault="008524D8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4D8">
              <w:rPr>
                <w:rFonts w:ascii="Times New Roman" w:hAnsi="Times New Roman" w:cs="Times New Roman"/>
                <w:sz w:val="28"/>
                <w:szCs w:val="28"/>
              </w:rPr>
              <w:t>З-2.2.3.</w:t>
            </w:r>
          </w:p>
        </w:tc>
        <w:tc>
          <w:tcPr>
            <w:tcW w:w="8924" w:type="dxa"/>
          </w:tcPr>
          <w:p w:rsidR="00944771" w:rsidRDefault="008524D8" w:rsidP="00FC50C7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4D8">
              <w:rPr>
                <w:rFonts w:ascii="Times New Roman" w:hAnsi="Times New Roman" w:cs="Times New Roman"/>
                <w:sz w:val="28"/>
                <w:szCs w:val="28"/>
              </w:rPr>
              <w:t>Сформировать благоприятные природно-экологические условия для жизни, работы и отдыха в городе.</w:t>
            </w:r>
          </w:p>
        </w:tc>
      </w:tr>
      <w:tr w:rsidR="00121E65" w:rsidTr="00377D8B">
        <w:tc>
          <w:tcPr>
            <w:tcW w:w="1271" w:type="dxa"/>
          </w:tcPr>
          <w:p w:rsidR="00121E65" w:rsidRDefault="008524D8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4D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8018F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524D8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8924" w:type="dxa"/>
          </w:tcPr>
          <w:p w:rsidR="00121E65" w:rsidRDefault="008524D8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4D8">
              <w:rPr>
                <w:rFonts w:ascii="Times New Roman" w:hAnsi="Times New Roman" w:cs="Times New Roman"/>
                <w:sz w:val="28"/>
                <w:szCs w:val="28"/>
              </w:rPr>
              <w:t>Инженерная инфраструктура обеспечивает безопасность города и эффективное функционирование коммунального хозяйства при растущих потребностях в инфраструктурных услугах.</w:t>
            </w:r>
          </w:p>
        </w:tc>
      </w:tr>
      <w:tr w:rsidR="00121E65" w:rsidTr="00377D8B">
        <w:tc>
          <w:tcPr>
            <w:tcW w:w="1271" w:type="dxa"/>
          </w:tcPr>
          <w:p w:rsidR="00121E65" w:rsidRDefault="008524D8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4D8">
              <w:rPr>
                <w:rFonts w:ascii="Times New Roman" w:hAnsi="Times New Roman" w:cs="Times New Roman"/>
                <w:sz w:val="28"/>
                <w:szCs w:val="28"/>
              </w:rPr>
              <w:t>З-2.3.1.</w:t>
            </w:r>
          </w:p>
        </w:tc>
        <w:tc>
          <w:tcPr>
            <w:tcW w:w="8924" w:type="dxa"/>
          </w:tcPr>
          <w:p w:rsidR="00121E65" w:rsidRDefault="008524D8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4D8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развитие современной инженерной инфраструктуры, </w:t>
            </w:r>
            <w:r w:rsidRPr="008524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соответствующей растущим разнообразным потребностям постиндустриального города, в соответствии с Генеральным планом г.Казани.</w:t>
            </w:r>
          </w:p>
        </w:tc>
      </w:tr>
      <w:tr w:rsidR="008524D8" w:rsidTr="00377D8B">
        <w:tc>
          <w:tcPr>
            <w:tcW w:w="1271" w:type="dxa"/>
          </w:tcPr>
          <w:p w:rsidR="008524D8" w:rsidRDefault="008524D8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4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З-2.3.2.</w:t>
            </w:r>
          </w:p>
        </w:tc>
        <w:tc>
          <w:tcPr>
            <w:tcW w:w="8924" w:type="dxa"/>
          </w:tcPr>
          <w:p w:rsidR="008524D8" w:rsidRDefault="008524D8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4D8">
              <w:rPr>
                <w:rFonts w:ascii="Times New Roman" w:hAnsi="Times New Roman" w:cs="Times New Roman"/>
                <w:sz w:val="28"/>
                <w:szCs w:val="28"/>
              </w:rPr>
              <w:t>Повысить уровень ресурсосбережения и энергоэффективности жилищно-коммунального хозяйства.</w:t>
            </w:r>
          </w:p>
        </w:tc>
      </w:tr>
      <w:tr w:rsidR="008524D8" w:rsidTr="00377D8B">
        <w:tc>
          <w:tcPr>
            <w:tcW w:w="1271" w:type="dxa"/>
          </w:tcPr>
          <w:p w:rsidR="008524D8" w:rsidRDefault="008524D8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4D8">
              <w:rPr>
                <w:rFonts w:ascii="Times New Roman" w:hAnsi="Times New Roman" w:cs="Times New Roman"/>
                <w:sz w:val="28"/>
                <w:szCs w:val="28"/>
              </w:rPr>
              <w:t>З -2.3.3.</w:t>
            </w:r>
          </w:p>
        </w:tc>
        <w:tc>
          <w:tcPr>
            <w:tcW w:w="8924" w:type="dxa"/>
          </w:tcPr>
          <w:p w:rsidR="008524D8" w:rsidRDefault="008524D8" w:rsidP="00293D5D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4D8">
              <w:rPr>
                <w:rFonts w:ascii="Times New Roman" w:hAnsi="Times New Roman" w:cs="Times New Roman"/>
                <w:sz w:val="28"/>
                <w:szCs w:val="28"/>
              </w:rPr>
              <w:t xml:space="preserve">Сократить нерациональное использование энергоресурсов за счет модернизации инженерных сетей, применения энергосберегающих технологий при строительстве, реконструкции и капитальном ремонте объектов, использовать </w:t>
            </w:r>
            <w:r w:rsidR="00293D5D" w:rsidRPr="008524D8">
              <w:rPr>
                <w:rFonts w:ascii="Times New Roman" w:hAnsi="Times New Roman" w:cs="Times New Roman"/>
                <w:sz w:val="28"/>
                <w:szCs w:val="28"/>
              </w:rPr>
              <w:t>возможност</w:t>
            </w:r>
            <w:r w:rsidR="00293D5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93D5D" w:rsidRPr="008524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24D8">
              <w:rPr>
                <w:rFonts w:ascii="Times New Roman" w:hAnsi="Times New Roman" w:cs="Times New Roman"/>
                <w:sz w:val="28"/>
                <w:szCs w:val="28"/>
              </w:rPr>
              <w:t>локальн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и альтернативной энергетики.</w:t>
            </w:r>
          </w:p>
        </w:tc>
      </w:tr>
    </w:tbl>
    <w:p w:rsidR="00682E94" w:rsidRDefault="00682E94" w:rsidP="00451AA6">
      <w:pPr>
        <w:tabs>
          <w:tab w:val="left" w:pos="1635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524D8" w:rsidRPr="00C94B34" w:rsidRDefault="008524D8" w:rsidP="000D1545">
      <w:pPr>
        <w:tabs>
          <w:tab w:val="left" w:pos="163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B34">
        <w:rPr>
          <w:rFonts w:ascii="Times New Roman" w:hAnsi="Times New Roman" w:cs="Times New Roman"/>
          <w:sz w:val="28"/>
          <w:szCs w:val="28"/>
        </w:rPr>
        <w:t>Экономика и управление</w:t>
      </w:r>
    </w:p>
    <w:p w:rsidR="001B6648" w:rsidRDefault="001B6648" w:rsidP="00451AA6">
      <w:pPr>
        <w:tabs>
          <w:tab w:val="left" w:pos="1635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7"/>
        <w:gridCol w:w="8870"/>
      </w:tblGrid>
      <w:tr w:rsidR="008524D8" w:rsidTr="00377D8B">
        <w:tc>
          <w:tcPr>
            <w:tcW w:w="1271" w:type="dxa"/>
          </w:tcPr>
          <w:p w:rsidR="008524D8" w:rsidRPr="008524D8" w:rsidRDefault="008524D8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524D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СЦ-3</w:t>
            </w:r>
          </w:p>
        </w:tc>
        <w:tc>
          <w:tcPr>
            <w:tcW w:w="8924" w:type="dxa"/>
          </w:tcPr>
          <w:p w:rsidR="001B6648" w:rsidRDefault="008524D8" w:rsidP="00FC50C7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4D8">
              <w:rPr>
                <w:rFonts w:ascii="Times New Roman" w:hAnsi="Times New Roman" w:cs="Times New Roman"/>
                <w:sz w:val="28"/>
                <w:szCs w:val="28"/>
              </w:rPr>
              <w:t>Рынки-2030: Казань лидирует в создании и внедрении новых продуктов и технологий. Системообразующими секторами экономики являются конкурентоспособные наукоемкие промышленные кластеры, клиентоориентированные ретейл и гостеприимство, креативные сервисы и услуги, смарт-инжиниринг и консалтинг.</w:t>
            </w:r>
          </w:p>
        </w:tc>
      </w:tr>
      <w:tr w:rsidR="008524D8" w:rsidTr="00377D8B">
        <w:tc>
          <w:tcPr>
            <w:tcW w:w="1271" w:type="dxa"/>
          </w:tcPr>
          <w:p w:rsidR="008524D8" w:rsidRDefault="008524D8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4D8">
              <w:rPr>
                <w:rFonts w:ascii="Times New Roman" w:hAnsi="Times New Roman" w:cs="Times New Roman"/>
                <w:sz w:val="28"/>
                <w:szCs w:val="28"/>
              </w:rPr>
              <w:t>Ц-3.1.</w:t>
            </w:r>
          </w:p>
        </w:tc>
        <w:tc>
          <w:tcPr>
            <w:tcW w:w="8924" w:type="dxa"/>
          </w:tcPr>
          <w:p w:rsidR="008524D8" w:rsidRDefault="008524D8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4D8">
              <w:rPr>
                <w:rFonts w:ascii="Times New Roman" w:hAnsi="Times New Roman" w:cs="Times New Roman"/>
                <w:sz w:val="28"/>
                <w:szCs w:val="28"/>
              </w:rPr>
              <w:t>Казань – комфортный для ведения бизнеса город со свободной конкуренцией и равным доступом предпринимателей к ресурсам.</w:t>
            </w:r>
          </w:p>
        </w:tc>
      </w:tr>
      <w:tr w:rsidR="008524D8" w:rsidTr="00377D8B">
        <w:tc>
          <w:tcPr>
            <w:tcW w:w="1271" w:type="dxa"/>
          </w:tcPr>
          <w:p w:rsidR="008524D8" w:rsidRDefault="003D70FA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0FA">
              <w:rPr>
                <w:rFonts w:ascii="Times New Roman" w:hAnsi="Times New Roman" w:cs="Times New Roman"/>
                <w:sz w:val="28"/>
                <w:szCs w:val="28"/>
              </w:rPr>
              <w:t>З-3.1.1.</w:t>
            </w:r>
          </w:p>
        </w:tc>
        <w:tc>
          <w:tcPr>
            <w:tcW w:w="8924" w:type="dxa"/>
          </w:tcPr>
          <w:p w:rsidR="008524D8" w:rsidRDefault="003D70FA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0FA">
              <w:rPr>
                <w:rFonts w:ascii="Times New Roman" w:hAnsi="Times New Roman" w:cs="Times New Roman"/>
                <w:sz w:val="28"/>
                <w:szCs w:val="28"/>
              </w:rPr>
              <w:t>Сформировать в рамках Казанской агломерации технологические наукоемкие кластеры в связке с модернизированными промышленными предприятиями и центрами конкурентоспособности современной смарт-экономики.</w:t>
            </w:r>
          </w:p>
        </w:tc>
      </w:tr>
      <w:tr w:rsidR="008524D8" w:rsidTr="00377D8B">
        <w:tc>
          <w:tcPr>
            <w:tcW w:w="1271" w:type="dxa"/>
          </w:tcPr>
          <w:p w:rsidR="008524D8" w:rsidRDefault="003D70FA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0FA">
              <w:rPr>
                <w:rFonts w:ascii="Times New Roman" w:hAnsi="Times New Roman" w:cs="Times New Roman"/>
                <w:sz w:val="28"/>
                <w:szCs w:val="28"/>
              </w:rPr>
              <w:t>З-3.1.2.</w:t>
            </w:r>
          </w:p>
        </w:tc>
        <w:tc>
          <w:tcPr>
            <w:tcW w:w="8924" w:type="dxa"/>
          </w:tcPr>
          <w:p w:rsidR="00B934AE" w:rsidRDefault="003D70FA" w:rsidP="00FC50C7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0FA">
              <w:rPr>
                <w:rFonts w:ascii="Times New Roman" w:hAnsi="Times New Roman" w:cs="Times New Roman"/>
                <w:sz w:val="28"/>
                <w:szCs w:val="28"/>
              </w:rPr>
              <w:t>Увеличить к 2030 году долю субъектов малого и среднего предпринимательства в валовом территориальном продукте Казани.</w:t>
            </w:r>
          </w:p>
        </w:tc>
      </w:tr>
      <w:tr w:rsidR="008524D8" w:rsidTr="00377D8B">
        <w:tc>
          <w:tcPr>
            <w:tcW w:w="1271" w:type="dxa"/>
          </w:tcPr>
          <w:p w:rsidR="008524D8" w:rsidRDefault="003D70FA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0FA">
              <w:rPr>
                <w:rFonts w:ascii="Times New Roman" w:hAnsi="Times New Roman" w:cs="Times New Roman"/>
                <w:sz w:val="28"/>
                <w:szCs w:val="28"/>
              </w:rPr>
              <w:t>Ц-3.2.</w:t>
            </w:r>
          </w:p>
        </w:tc>
        <w:tc>
          <w:tcPr>
            <w:tcW w:w="8924" w:type="dxa"/>
          </w:tcPr>
          <w:p w:rsidR="008524D8" w:rsidRDefault="003D70FA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0FA">
              <w:rPr>
                <w:rFonts w:ascii="Times New Roman" w:hAnsi="Times New Roman" w:cs="Times New Roman"/>
                <w:sz w:val="28"/>
                <w:szCs w:val="28"/>
              </w:rPr>
              <w:t>Казань – один из ведущих туристических центров Евразии с развитой индустрией гостеприимства и высокотехнологичной городской навигацией, средоточие ярких событий и мероприятий, глобальных деловых форумов и паломничества.</w:t>
            </w:r>
          </w:p>
        </w:tc>
      </w:tr>
      <w:tr w:rsidR="008524D8" w:rsidTr="00377D8B">
        <w:tc>
          <w:tcPr>
            <w:tcW w:w="1271" w:type="dxa"/>
          </w:tcPr>
          <w:p w:rsidR="008524D8" w:rsidRDefault="003D70FA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0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З-3.2.1.</w:t>
            </w:r>
          </w:p>
        </w:tc>
        <w:tc>
          <w:tcPr>
            <w:tcW w:w="8924" w:type="dxa"/>
          </w:tcPr>
          <w:p w:rsidR="008524D8" w:rsidRDefault="003D70FA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0FA">
              <w:rPr>
                <w:rFonts w:ascii="Times New Roman" w:hAnsi="Times New Roman" w:cs="Times New Roman"/>
                <w:sz w:val="28"/>
                <w:szCs w:val="28"/>
              </w:rPr>
              <w:t>Обеспечить формирование единого туристического пространства на территории Казани и Казанской агломерации.</w:t>
            </w:r>
          </w:p>
        </w:tc>
      </w:tr>
      <w:tr w:rsidR="008524D8" w:rsidTr="00377D8B">
        <w:tc>
          <w:tcPr>
            <w:tcW w:w="1271" w:type="dxa"/>
          </w:tcPr>
          <w:p w:rsidR="008524D8" w:rsidRDefault="003D70FA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0FA">
              <w:rPr>
                <w:rFonts w:ascii="Times New Roman" w:hAnsi="Times New Roman" w:cs="Times New Roman"/>
                <w:sz w:val="28"/>
                <w:szCs w:val="28"/>
              </w:rPr>
              <w:t>З-3.2.2.</w:t>
            </w:r>
          </w:p>
        </w:tc>
        <w:tc>
          <w:tcPr>
            <w:tcW w:w="8924" w:type="dxa"/>
          </w:tcPr>
          <w:p w:rsidR="008524D8" w:rsidRDefault="003D70FA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0FA">
              <w:rPr>
                <w:rFonts w:ascii="Times New Roman" w:hAnsi="Times New Roman" w:cs="Times New Roman"/>
                <w:sz w:val="28"/>
                <w:szCs w:val="28"/>
              </w:rPr>
              <w:t>Содействовать дальнейшему развитию индустрии гостеприимства и туристской инфраструктуры.</w:t>
            </w:r>
          </w:p>
        </w:tc>
      </w:tr>
      <w:tr w:rsidR="008524D8" w:rsidTr="00377D8B">
        <w:tc>
          <w:tcPr>
            <w:tcW w:w="1271" w:type="dxa"/>
          </w:tcPr>
          <w:p w:rsidR="008524D8" w:rsidRDefault="003D70FA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0FA">
              <w:rPr>
                <w:rFonts w:ascii="Times New Roman" w:hAnsi="Times New Roman" w:cs="Times New Roman"/>
                <w:sz w:val="28"/>
                <w:szCs w:val="28"/>
              </w:rPr>
              <w:t>З-3.2.3.</w:t>
            </w:r>
          </w:p>
        </w:tc>
        <w:tc>
          <w:tcPr>
            <w:tcW w:w="8924" w:type="dxa"/>
          </w:tcPr>
          <w:p w:rsidR="008524D8" w:rsidRDefault="003D70FA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0FA">
              <w:rPr>
                <w:rFonts w:ascii="Times New Roman" w:hAnsi="Times New Roman" w:cs="Times New Roman"/>
                <w:sz w:val="28"/>
                <w:szCs w:val="28"/>
              </w:rPr>
              <w:t>Формировать яркие события и проекты, привлекающие туристов, в том числе для роста возвратного туризма.</w:t>
            </w:r>
          </w:p>
        </w:tc>
      </w:tr>
      <w:tr w:rsidR="008524D8" w:rsidTr="00377D8B">
        <w:tc>
          <w:tcPr>
            <w:tcW w:w="1271" w:type="dxa"/>
          </w:tcPr>
          <w:p w:rsidR="008524D8" w:rsidRDefault="003D70FA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0FA">
              <w:rPr>
                <w:rFonts w:ascii="Times New Roman" w:hAnsi="Times New Roman" w:cs="Times New Roman"/>
                <w:sz w:val="28"/>
                <w:szCs w:val="28"/>
              </w:rPr>
              <w:t>З-3.2.4.</w:t>
            </w:r>
          </w:p>
        </w:tc>
        <w:tc>
          <w:tcPr>
            <w:tcW w:w="8924" w:type="dxa"/>
          </w:tcPr>
          <w:p w:rsidR="009A7C62" w:rsidRDefault="003D70FA" w:rsidP="00FC50C7">
            <w:pPr>
              <w:tabs>
                <w:tab w:val="left" w:pos="111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0FA">
              <w:rPr>
                <w:rFonts w:ascii="Times New Roman" w:hAnsi="Times New Roman" w:cs="Times New Roman"/>
                <w:sz w:val="28"/>
                <w:szCs w:val="28"/>
              </w:rPr>
              <w:t>Повысить узнаваемость и известность бренда Казани.</w:t>
            </w:r>
          </w:p>
        </w:tc>
      </w:tr>
      <w:tr w:rsidR="008524D8" w:rsidTr="00377D8B">
        <w:tc>
          <w:tcPr>
            <w:tcW w:w="1271" w:type="dxa"/>
          </w:tcPr>
          <w:p w:rsidR="008524D8" w:rsidRPr="006909AF" w:rsidRDefault="006909AF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909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СЦ-4</w:t>
            </w:r>
          </w:p>
        </w:tc>
        <w:tc>
          <w:tcPr>
            <w:tcW w:w="8924" w:type="dxa"/>
          </w:tcPr>
          <w:p w:rsidR="009A7C62" w:rsidRDefault="006909AF" w:rsidP="00FC50C7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9AF">
              <w:rPr>
                <w:rFonts w:ascii="Times New Roman" w:hAnsi="Times New Roman" w:cs="Times New Roman"/>
                <w:sz w:val="28"/>
                <w:szCs w:val="28"/>
              </w:rPr>
              <w:t>Институты: сбалансированная система институтов обеспечивает устойчивое развитие предпринимательства и конкурентоспособных кластеров. Казань лидирует в применении современных технологий муниципального управления. Создана система управления будущим с эффективным взаимодействием власти, бизнеса и общества.</w:t>
            </w:r>
          </w:p>
        </w:tc>
      </w:tr>
      <w:tr w:rsidR="008524D8" w:rsidTr="00377D8B">
        <w:tc>
          <w:tcPr>
            <w:tcW w:w="1271" w:type="dxa"/>
          </w:tcPr>
          <w:p w:rsidR="008524D8" w:rsidRDefault="006909AF" w:rsidP="00451AA6">
            <w:pPr>
              <w:tabs>
                <w:tab w:val="left" w:pos="7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9AF">
              <w:rPr>
                <w:rFonts w:ascii="Times New Roman" w:hAnsi="Times New Roman" w:cs="Times New Roman"/>
                <w:sz w:val="28"/>
                <w:szCs w:val="28"/>
              </w:rPr>
              <w:t>Ц-4.1.</w:t>
            </w:r>
          </w:p>
        </w:tc>
        <w:tc>
          <w:tcPr>
            <w:tcW w:w="8924" w:type="dxa"/>
          </w:tcPr>
          <w:p w:rsidR="008524D8" w:rsidRDefault="006909AF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9AF">
              <w:rPr>
                <w:rFonts w:ascii="Times New Roman" w:hAnsi="Times New Roman" w:cs="Times New Roman"/>
                <w:sz w:val="28"/>
                <w:szCs w:val="28"/>
              </w:rPr>
              <w:t>Эффективно работает система муниципального управления Казанью, позволяющая лидировать среди российских городов-миллионников по уровню комфорта для бизнеса.</w:t>
            </w:r>
          </w:p>
        </w:tc>
      </w:tr>
      <w:tr w:rsidR="008524D8" w:rsidTr="00377D8B">
        <w:tc>
          <w:tcPr>
            <w:tcW w:w="1271" w:type="dxa"/>
          </w:tcPr>
          <w:p w:rsidR="008524D8" w:rsidRDefault="006909AF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9AF">
              <w:rPr>
                <w:rFonts w:ascii="Times New Roman" w:hAnsi="Times New Roman" w:cs="Times New Roman"/>
                <w:sz w:val="28"/>
                <w:szCs w:val="28"/>
              </w:rPr>
              <w:t>З-4.1.1.</w:t>
            </w:r>
          </w:p>
        </w:tc>
        <w:tc>
          <w:tcPr>
            <w:tcW w:w="8924" w:type="dxa"/>
          </w:tcPr>
          <w:p w:rsidR="008524D8" w:rsidRDefault="006909AF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9AF">
              <w:rPr>
                <w:rFonts w:ascii="Times New Roman" w:hAnsi="Times New Roman" w:cs="Times New Roman"/>
                <w:sz w:val="28"/>
                <w:szCs w:val="28"/>
              </w:rPr>
              <w:t>Принять программу по снижению административных барьеров для субъектов предпринимательства в Казани.</w:t>
            </w:r>
          </w:p>
        </w:tc>
      </w:tr>
      <w:tr w:rsidR="008524D8" w:rsidTr="00377D8B">
        <w:tc>
          <w:tcPr>
            <w:tcW w:w="1271" w:type="dxa"/>
          </w:tcPr>
          <w:p w:rsidR="008524D8" w:rsidRDefault="006909AF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9AF">
              <w:rPr>
                <w:rFonts w:ascii="Times New Roman" w:hAnsi="Times New Roman" w:cs="Times New Roman"/>
                <w:sz w:val="28"/>
                <w:szCs w:val="28"/>
              </w:rPr>
              <w:t>З-4.1.2.</w:t>
            </w:r>
          </w:p>
        </w:tc>
        <w:tc>
          <w:tcPr>
            <w:tcW w:w="8924" w:type="dxa"/>
          </w:tcPr>
          <w:p w:rsidR="00FE29AE" w:rsidRDefault="006909AF" w:rsidP="00FC50C7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9AF">
              <w:rPr>
                <w:rFonts w:ascii="Times New Roman" w:hAnsi="Times New Roman" w:cs="Times New Roman"/>
                <w:sz w:val="28"/>
                <w:szCs w:val="28"/>
              </w:rPr>
              <w:t>Принять дорожную карту оптимизации контрольной деятельности в Казани.</w:t>
            </w:r>
          </w:p>
        </w:tc>
      </w:tr>
      <w:tr w:rsidR="008524D8" w:rsidTr="00377D8B">
        <w:tc>
          <w:tcPr>
            <w:tcW w:w="1271" w:type="dxa"/>
          </w:tcPr>
          <w:p w:rsidR="008524D8" w:rsidRDefault="006909AF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9AF">
              <w:rPr>
                <w:rFonts w:ascii="Times New Roman" w:hAnsi="Times New Roman" w:cs="Times New Roman"/>
                <w:sz w:val="28"/>
                <w:szCs w:val="28"/>
              </w:rPr>
              <w:t>Ц-4.2.</w:t>
            </w:r>
          </w:p>
        </w:tc>
        <w:tc>
          <w:tcPr>
            <w:tcW w:w="8924" w:type="dxa"/>
          </w:tcPr>
          <w:p w:rsidR="008524D8" w:rsidRDefault="006909AF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9AF">
              <w:rPr>
                <w:rFonts w:ascii="Times New Roman" w:hAnsi="Times New Roman" w:cs="Times New Roman"/>
                <w:sz w:val="28"/>
                <w:szCs w:val="28"/>
              </w:rPr>
              <w:t>Создана система управления будущим с использованием механизма взаимодействия власти, бизнеса и общества.</w:t>
            </w:r>
          </w:p>
        </w:tc>
      </w:tr>
      <w:tr w:rsidR="008524D8" w:rsidTr="00377D8B">
        <w:tc>
          <w:tcPr>
            <w:tcW w:w="1271" w:type="dxa"/>
          </w:tcPr>
          <w:p w:rsidR="008524D8" w:rsidRDefault="006909AF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9AF">
              <w:rPr>
                <w:rFonts w:ascii="Times New Roman" w:hAnsi="Times New Roman" w:cs="Times New Roman"/>
                <w:sz w:val="28"/>
                <w:szCs w:val="28"/>
              </w:rPr>
              <w:t>З-4.2.1.</w:t>
            </w:r>
          </w:p>
        </w:tc>
        <w:tc>
          <w:tcPr>
            <w:tcW w:w="8924" w:type="dxa"/>
          </w:tcPr>
          <w:p w:rsidR="009A7C62" w:rsidRDefault="006909AF" w:rsidP="00FC50C7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9AF">
              <w:rPr>
                <w:rFonts w:ascii="Times New Roman" w:hAnsi="Times New Roman" w:cs="Times New Roman"/>
                <w:sz w:val="28"/>
                <w:szCs w:val="28"/>
              </w:rPr>
              <w:t>Выстроить в Казани систему управления будущим на основе партнерского взаимодействия власти, бизнеса и сообщества активных, инициативных и ответственных горожан, объединенных общностью городских традиций и ценностей.</w:t>
            </w:r>
          </w:p>
        </w:tc>
      </w:tr>
      <w:tr w:rsidR="008524D8" w:rsidTr="00377D8B">
        <w:tc>
          <w:tcPr>
            <w:tcW w:w="1271" w:type="dxa"/>
          </w:tcPr>
          <w:p w:rsidR="008524D8" w:rsidRPr="006909AF" w:rsidRDefault="006909AF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909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СЦ-5</w:t>
            </w:r>
          </w:p>
        </w:tc>
        <w:tc>
          <w:tcPr>
            <w:tcW w:w="8924" w:type="dxa"/>
          </w:tcPr>
          <w:p w:rsidR="00FC50C7" w:rsidRDefault="006909AF" w:rsidP="00FC50C7">
            <w:pPr>
              <w:tabs>
                <w:tab w:val="left" w:pos="33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9AF">
              <w:rPr>
                <w:rFonts w:ascii="Times New Roman" w:hAnsi="Times New Roman" w:cs="Times New Roman"/>
                <w:sz w:val="28"/>
                <w:szCs w:val="28"/>
              </w:rPr>
              <w:t>Инновации и информация: Казань задает моду на прорывные инновационные практики, лидирует в развитии «умной» экономики, повсеместно и рационально используются информационно-коммуникационные технологии.</w:t>
            </w:r>
          </w:p>
        </w:tc>
      </w:tr>
      <w:tr w:rsidR="008524D8" w:rsidTr="00377D8B">
        <w:tc>
          <w:tcPr>
            <w:tcW w:w="1271" w:type="dxa"/>
          </w:tcPr>
          <w:p w:rsidR="008524D8" w:rsidRDefault="006909AF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9AF">
              <w:rPr>
                <w:rFonts w:ascii="Times New Roman" w:hAnsi="Times New Roman" w:cs="Times New Roman"/>
                <w:sz w:val="28"/>
                <w:szCs w:val="28"/>
              </w:rPr>
              <w:t>Ц-5.1.</w:t>
            </w:r>
          </w:p>
        </w:tc>
        <w:tc>
          <w:tcPr>
            <w:tcW w:w="8924" w:type="dxa"/>
          </w:tcPr>
          <w:p w:rsidR="008524D8" w:rsidRDefault="006909AF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9AF">
              <w:rPr>
                <w:rFonts w:ascii="Times New Roman" w:hAnsi="Times New Roman" w:cs="Times New Roman"/>
                <w:sz w:val="28"/>
                <w:szCs w:val="28"/>
              </w:rPr>
              <w:t>Высокий уровень инновационности экономики и социальной сферы.</w:t>
            </w:r>
          </w:p>
        </w:tc>
      </w:tr>
      <w:tr w:rsidR="008524D8" w:rsidTr="00377D8B">
        <w:tc>
          <w:tcPr>
            <w:tcW w:w="1271" w:type="dxa"/>
          </w:tcPr>
          <w:p w:rsidR="008524D8" w:rsidRDefault="006909AF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9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З-5.1.1.</w:t>
            </w:r>
          </w:p>
        </w:tc>
        <w:tc>
          <w:tcPr>
            <w:tcW w:w="8924" w:type="dxa"/>
          </w:tcPr>
          <w:p w:rsidR="008524D8" w:rsidRDefault="006909AF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9AF">
              <w:rPr>
                <w:rFonts w:ascii="Times New Roman" w:hAnsi="Times New Roman" w:cs="Times New Roman"/>
                <w:sz w:val="28"/>
                <w:szCs w:val="28"/>
              </w:rPr>
              <w:t>Увеличить к 2030 году удельный вес организаций, занимающихся инновационной деятельностью, в общем числе организаций.</w:t>
            </w:r>
          </w:p>
        </w:tc>
      </w:tr>
      <w:tr w:rsidR="008524D8" w:rsidTr="00377D8B">
        <w:tc>
          <w:tcPr>
            <w:tcW w:w="1271" w:type="dxa"/>
          </w:tcPr>
          <w:p w:rsidR="008524D8" w:rsidRDefault="006909AF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9AF">
              <w:rPr>
                <w:rFonts w:ascii="Times New Roman" w:hAnsi="Times New Roman" w:cs="Times New Roman"/>
                <w:sz w:val="28"/>
                <w:szCs w:val="28"/>
              </w:rPr>
              <w:t>З-5.1.2.</w:t>
            </w:r>
          </w:p>
        </w:tc>
        <w:tc>
          <w:tcPr>
            <w:tcW w:w="8924" w:type="dxa"/>
          </w:tcPr>
          <w:p w:rsidR="008524D8" w:rsidRDefault="006909AF" w:rsidP="00FC50C7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9AF">
              <w:rPr>
                <w:rFonts w:ascii="Times New Roman" w:hAnsi="Times New Roman" w:cs="Times New Roman"/>
                <w:sz w:val="28"/>
                <w:szCs w:val="28"/>
              </w:rPr>
              <w:t>Увеличить к 2030 году долю инновационной продукции в общем объеме отгруженной продукции собственного производства.</w:t>
            </w:r>
          </w:p>
        </w:tc>
      </w:tr>
      <w:tr w:rsidR="00805125" w:rsidTr="00377D8B">
        <w:tc>
          <w:tcPr>
            <w:tcW w:w="1271" w:type="dxa"/>
          </w:tcPr>
          <w:p w:rsidR="00805125" w:rsidRPr="008524D8" w:rsidRDefault="00805125" w:rsidP="009B3375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524D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СЦ-6</w:t>
            </w:r>
          </w:p>
        </w:tc>
        <w:tc>
          <w:tcPr>
            <w:tcW w:w="8924" w:type="dxa"/>
          </w:tcPr>
          <w:p w:rsidR="00FC50C7" w:rsidRDefault="00805125" w:rsidP="00805125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4D8">
              <w:rPr>
                <w:rFonts w:ascii="Times New Roman" w:hAnsi="Times New Roman" w:cs="Times New Roman"/>
                <w:sz w:val="28"/>
                <w:szCs w:val="28"/>
              </w:rPr>
              <w:t>Природные ресурсы: природные ресурсы сохраняются и используются экономно.</w:t>
            </w:r>
          </w:p>
        </w:tc>
      </w:tr>
      <w:tr w:rsidR="00805125" w:rsidTr="00377D8B">
        <w:tc>
          <w:tcPr>
            <w:tcW w:w="1271" w:type="dxa"/>
          </w:tcPr>
          <w:p w:rsidR="00805125" w:rsidRDefault="00805125" w:rsidP="009B3375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4D8">
              <w:rPr>
                <w:rFonts w:ascii="Times New Roman" w:hAnsi="Times New Roman" w:cs="Times New Roman"/>
                <w:sz w:val="28"/>
                <w:szCs w:val="28"/>
              </w:rPr>
              <w:t>Ц-6.1.</w:t>
            </w:r>
          </w:p>
        </w:tc>
        <w:tc>
          <w:tcPr>
            <w:tcW w:w="8924" w:type="dxa"/>
          </w:tcPr>
          <w:p w:rsidR="00805125" w:rsidRDefault="00805125" w:rsidP="009B3375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4D8">
              <w:rPr>
                <w:rFonts w:ascii="Times New Roman" w:hAnsi="Times New Roman" w:cs="Times New Roman"/>
                <w:sz w:val="28"/>
                <w:szCs w:val="28"/>
              </w:rPr>
              <w:t>Земельные ресурсы используются эффективно.</w:t>
            </w:r>
          </w:p>
        </w:tc>
      </w:tr>
      <w:tr w:rsidR="00805125" w:rsidTr="00377D8B">
        <w:tc>
          <w:tcPr>
            <w:tcW w:w="1271" w:type="dxa"/>
          </w:tcPr>
          <w:p w:rsidR="00805125" w:rsidRDefault="00805125" w:rsidP="009B3375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4D8">
              <w:rPr>
                <w:rFonts w:ascii="Times New Roman" w:hAnsi="Times New Roman" w:cs="Times New Roman"/>
                <w:sz w:val="28"/>
                <w:szCs w:val="28"/>
              </w:rPr>
              <w:t>З-6.1.1.</w:t>
            </w:r>
          </w:p>
        </w:tc>
        <w:tc>
          <w:tcPr>
            <w:tcW w:w="8924" w:type="dxa"/>
          </w:tcPr>
          <w:p w:rsidR="00805125" w:rsidRDefault="00805125" w:rsidP="00FC50C7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4D8">
              <w:rPr>
                <w:rFonts w:ascii="Times New Roman" w:hAnsi="Times New Roman" w:cs="Times New Roman"/>
                <w:sz w:val="28"/>
                <w:szCs w:val="28"/>
              </w:rPr>
              <w:t>Увеличить эффективность использования земельных ресурсов.</w:t>
            </w:r>
          </w:p>
        </w:tc>
      </w:tr>
      <w:tr w:rsidR="00805125" w:rsidTr="00377D8B">
        <w:tc>
          <w:tcPr>
            <w:tcW w:w="1271" w:type="dxa"/>
          </w:tcPr>
          <w:p w:rsidR="00805125" w:rsidRPr="006909AF" w:rsidRDefault="00805125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909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СЦ-7</w:t>
            </w:r>
          </w:p>
        </w:tc>
        <w:tc>
          <w:tcPr>
            <w:tcW w:w="8924" w:type="dxa"/>
          </w:tcPr>
          <w:p w:rsidR="00FC50C7" w:rsidRDefault="00805125" w:rsidP="00FC50C7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9AF">
              <w:rPr>
                <w:rFonts w:ascii="Times New Roman" w:hAnsi="Times New Roman" w:cs="Times New Roman"/>
                <w:sz w:val="28"/>
                <w:szCs w:val="28"/>
              </w:rPr>
              <w:t>Финансовый капитал: Казань – финансовый центр полюса роста «Волга-Кама». Бюджетная система города высокоэффективна.</w:t>
            </w:r>
          </w:p>
        </w:tc>
      </w:tr>
      <w:tr w:rsidR="00805125" w:rsidTr="00377D8B">
        <w:tc>
          <w:tcPr>
            <w:tcW w:w="1271" w:type="dxa"/>
          </w:tcPr>
          <w:p w:rsidR="00805125" w:rsidRDefault="00805125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9AF">
              <w:rPr>
                <w:rFonts w:ascii="Times New Roman" w:hAnsi="Times New Roman" w:cs="Times New Roman"/>
                <w:sz w:val="28"/>
                <w:szCs w:val="28"/>
              </w:rPr>
              <w:t>Ц-7.1.</w:t>
            </w:r>
          </w:p>
        </w:tc>
        <w:tc>
          <w:tcPr>
            <w:tcW w:w="8924" w:type="dxa"/>
          </w:tcPr>
          <w:p w:rsidR="00805125" w:rsidRDefault="00805125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9AF">
              <w:rPr>
                <w:rFonts w:ascii="Times New Roman" w:hAnsi="Times New Roman" w:cs="Times New Roman"/>
                <w:sz w:val="28"/>
                <w:szCs w:val="28"/>
              </w:rPr>
              <w:t>Высокая доступность финансовых ресурсов в Казани.</w:t>
            </w:r>
          </w:p>
        </w:tc>
      </w:tr>
      <w:tr w:rsidR="00805125" w:rsidTr="00377D8B">
        <w:tc>
          <w:tcPr>
            <w:tcW w:w="1271" w:type="dxa"/>
          </w:tcPr>
          <w:p w:rsidR="00805125" w:rsidRDefault="00805125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9AF">
              <w:rPr>
                <w:rFonts w:ascii="Times New Roman" w:hAnsi="Times New Roman" w:cs="Times New Roman"/>
                <w:sz w:val="28"/>
                <w:szCs w:val="28"/>
              </w:rPr>
              <w:t>З-7.1.1.</w:t>
            </w:r>
          </w:p>
        </w:tc>
        <w:tc>
          <w:tcPr>
            <w:tcW w:w="8924" w:type="dxa"/>
          </w:tcPr>
          <w:p w:rsidR="00805125" w:rsidRDefault="00805125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9AF">
              <w:rPr>
                <w:rFonts w:ascii="Times New Roman" w:hAnsi="Times New Roman" w:cs="Times New Roman"/>
                <w:sz w:val="28"/>
                <w:szCs w:val="28"/>
              </w:rPr>
              <w:t>Принять дорожную карту повышения финансовой и инвестиционной привлекательности Казани.</w:t>
            </w:r>
          </w:p>
        </w:tc>
      </w:tr>
      <w:tr w:rsidR="00805125" w:rsidTr="00377D8B">
        <w:tc>
          <w:tcPr>
            <w:tcW w:w="1271" w:type="dxa"/>
          </w:tcPr>
          <w:p w:rsidR="00805125" w:rsidRDefault="00805125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3E">
              <w:rPr>
                <w:rFonts w:ascii="Times New Roman" w:hAnsi="Times New Roman" w:cs="Times New Roman"/>
                <w:sz w:val="28"/>
                <w:szCs w:val="28"/>
              </w:rPr>
              <w:t>З-7.1.2.</w:t>
            </w:r>
          </w:p>
        </w:tc>
        <w:tc>
          <w:tcPr>
            <w:tcW w:w="8924" w:type="dxa"/>
          </w:tcPr>
          <w:p w:rsidR="00805125" w:rsidRDefault="00805125" w:rsidP="00451AA6">
            <w:pPr>
              <w:tabs>
                <w:tab w:val="left" w:pos="16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9AF">
              <w:rPr>
                <w:rFonts w:ascii="Times New Roman" w:hAnsi="Times New Roman" w:cs="Times New Roman"/>
                <w:sz w:val="28"/>
                <w:szCs w:val="28"/>
              </w:rPr>
              <w:t>Увеличить доходы городского бюджета.</w:t>
            </w:r>
          </w:p>
        </w:tc>
      </w:tr>
    </w:tbl>
    <w:p w:rsidR="008524D8" w:rsidRDefault="008524D8" w:rsidP="00451AA6">
      <w:pPr>
        <w:tabs>
          <w:tab w:val="left" w:pos="1635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C50C7" w:rsidRDefault="00FC50C7" w:rsidP="00451AA6">
      <w:pPr>
        <w:tabs>
          <w:tab w:val="left" w:pos="1635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145B9" w:rsidRPr="001145B9" w:rsidRDefault="001145B9" w:rsidP="001145B9">
      <w:pPr>
        <w:tabs>
          <w:tab w:val="left" w:pos="163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5B9">
        <w:rPr>
          <w:rFonts w:ascii="Times New Roman" w:hAnsi="Times New Roman" w:cs="Times New Roman"/>
          <w:b/>
          <w:sz w:val="28"/>
          <w:szCs w:val="28"/>
        </w:rPr>
        <w:t>Руководитель Аппарата</w:t>
      </w:r>
    </w:p>
    <w:p w:rsidR="001145B9" w:rsidRPr="001145B9" w:rsidRDefault="001145B9" w:rsidP="001145B9">
      <w:pPr>
        <w:tabs>
          <w:tab w:val="left" w:pos="163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5B9"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г.Казани                                   </w:t>
      </w:r>
      <w:r w:rsidR="00A74498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1145B9">
        <w:rPr>
          <w:rFonts w:ascii="Times New Roman" w:hAnsi="Times New Roman" w:cs="Times New Roman"/>
          <w:b/>
          <w:sz w:val="28"/>
          <w:szCs w:val="28"/>
        </w:rPr>
        <w:t xml:space="preserve">    Е.А.Варакин  </w:t>
      </w:r>
    </w:p>
    <w:sectPr w:rsidR="001145B9" w:rsidRPr="001145B9" w:rsidSect="00AA44F7">
      <w:headerReference w:type="default" r:id="rId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E17" w:rsidRDefault="00C06E17" w:rsidP="005B4228">
      <w:pPr>
        <w:spacing w:after="0" w:line="240" w:lineRule="auto"/>
      </w:pPr>
      <w:r>
        <w:separator/>
      </w:r>
    </w:p>
  </w:endnote>
  <w:endnote w:type="continuationSeparator" w:id="0">
    <w:p w:rsidR="00C06E17" w:rsidRDefault="00C06E17" w:rsidP="005B4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E17" w:rsidRDefault="00C06E17" w:rsidP="005B4228">
      <w:pPr>
        <w:spacing w:after="0" w:line="240" w:lineRule="auto"/>
      </w:pPr>
      <w:r>
        <w:separator/>
      </w:r>
    </w:p>
  </w:footnote>
  <w:footnote w:type="continuationSeparator" w:id="0">
    <w:p w:rsidR="00C06E17" w:rsidRDefault="00C06E17" w:rsidP="005B4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02922"/>
      <w:docPartObj>
        <w:docPartGallery w:val="Page Numbers (Top of Page)"/>
        <w:docPartUnique/>
      </w:docPartObj>
    </w:sdtPr>
    <w:sdtEndPr/>
    <w:sdtContent>
      <w:p w:rsidR="005B4228" w:rsidRDefault="005B422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607F">
          <w:rPr>
            <w:noProof/>
          </w:rPr>
          <w:t>4</w:t>
        </w:r>
        <w:r>
          <w:fldChar w:fldCharType="end"/>
        </w:r>
      </w:p>
    </w:sdtContent>
  </w:sdt>
  <w:p w:rsidR="005B4228" w:rsidRDefault="005B422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382"/>
    <w:rsid w:val="00050AC4"/>
    <w:rsid w:val="00077BAC"/>
    <w:rsid w:val="000D1545"/>
    <w:rsid w:val="000F0375"/>
    <w:rsid w:val="001145B9"/>
    <w:rsid w:val="0011607F"/>
    <w:rsid w:val="00121E65"/>
    <w:rsid w:val="00163573"/>
    <w:rsid w:val="001A42F9"/>
    <w:rsid w:val="001A6640"/>
    <w:rsid w:val="001B6648"/>
    <w:rsid w:val="001F59BC"/>
    <w:rsid w:val="00202138"/>
    <w:rsid w:val="0021488A"/>
    <w:rsid w:val="0026352C"/>
    <w:rsid w:val="00280ADB"/>
    <w:rsid w:val="0028432D"/>
    <w:rsid w:val="002851AC"/>
    <w:rsid w:val="00293D5D"/>
    <w:rsid w:val="002C4BCE"/>
    <w:rsid w:val="002F0266"/>
    <w:rsid w:val="002F079E"/>
    <w:rsid w:val="0036388D"/>
    <w:rsid w:val="00377D8B"/>
    <w:rsid w:val="003D2DB0"/>
    <w:rsid w:val="003D70FA"/>
    <w:rsid w:val="003E69F7"/>
    <w:rsid w:val="004072E9"/>
    <w:rsid w:val="00415D1F"/>
    <w:rsid w:val="004178AB"/>
    <w:rsid w:val="004462AA"/>
    <w:rsid w:val="00451AA6"/>
    <w:rsid w:val="004D6C10"/>
    <w:rsid w:val="00536BDF"/>
    <w:rsid w:val="00565824"/>
    <w:rsid w:val="00575124"/>
    <w:rsid w:val="005B4228"/>
    <w:rsid w:val="0063473C"/>
    <w:rsid w:val="00682E94"/>
    <w:rsid w:val="006909AF"/>
    <w:rsid w:val="006D1382"/>
    <w:rsid w:val="0072793A"/>
    <w:rsid w:val="007302CC"/>
    <w:rsid w:val="007526AF"/>
    <w:rsid w:val="00761B78"/>
    <w:rsid w:val="00777E26"/>
    <w:rsid w:val="00792DF0"/>
    <w:rsid w:val="007C0BFF"/>
    <w:rsid w:val="008018FC"/>
    <w:rsid w:val="00805125"/>
    <w:rsid w:val="008109BA"/>
    <w:rsid w:val="00837512"/>
    <w:rsid w:val="00844B07"/>
    <w:rsid w:val="008524D8"/>
    <w:rsid w:val="008A627E"/>
    <w:rsid w:val="008C66F8"/>
    <w:rsid w:val="00944771"/>
    <w:rsid w:val="009526FA"/>
    <w:rsid w:val="00952700"/>
    <w:rsid w:val="0096486E"/>
    <w:rsid w:val="00967E7A"/>
    <w:rsid w:val="00995274"/>
    <w:rsid w:val="009A7C62"/>
    <w:rsid w:val="009B7C19"/>
    <w:rsid w:val="009F4F86"/>
    <w:rsid w:val="00A54C32"/>
    <w:rsid w:val="00A7258F"/>
    <w:rsid w:val="00A74498"/>
    <w:rsid w:val="00A83159"/>
    <w:rsid w:val="00A910DA"/>
    <w:rsid w:val="00AA44F7"/>
    <w:rsid w:val="00AC5D09"/>
    <w:rsid w:val="00AF734F"/>
    <w:rsid w:val="00B66A35"/>
    <w:rsid w:val="00B934AE"/>
    <w:rsid w:val="00B95DCC"/>
    <w:rsid w:val="00C06E17"/>
    <w:rsid w:val="00C2083C"/>
    <w:rsid w:val="00C2446B"/>
    <w:rsid w:val="00C44A58"/>
    <w:rsid w:val="00C71B95"/>
    <w:rsid w:val="00C94B34"/>
    <w:rsid w:val="00CC2853"/>
    <w:rsid w:val="00CD6359"/>
    <w:rsid w:val="00D04BD1"/>
    <w:rsid w:val="00D4213D"/>
    <w:rsid w:val="00D4311F"/>
    <w:rsid w:val="00D44FB2"/>
    <w:rsid w:val="00D67F62"/>
    <w:rsid w:val="00D83AFA"/>
    <w:rsid w:val="00DC3515"/>
    <w:rsid w:val="00DC4820"/>
    <w:rsid w:val="00E7099F"/>
    <w:rsid w:val="00F5560D"/>
    <w:rsid w:val="00F61104"/>
    <w:rsid w:val="00F8193E"/>
    <w:rsid w:val="00FA1B43"/>
    <w:rsid w:val="00FC1799"/>
    <w:rsid w:val="00FC50C7"/>
    <w:rsid w:val="00FE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3648E6-01D0-4086-A4EB-2A9531502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1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4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422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228"/>
  </w:style>
  <w:style w:type="paragraph" w:styleId="a8">
    <w:name w:val="footer"/>
    <w:basedOn w:val="a"/>
    <w:link w:val="a9"/>
    <w:uiPriority w:val="99"/>
    <w:semiHidden/>
    <w:unhideWhenUsed/>
    <w:rsid w:val="005B4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B4228"/>
  </w:style>
  <w:style w:type="character" w:styleId="aa">
    <w:name w:val="annotation reference"/>
    <w:basedOn w:val="a0"/>
    <w:uiPriority w:val="99"/>
    <w:semiHidden/>
    <w:unhideWhenUsed/>
    <w:rsid w:val="008018F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018F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018F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018F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018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A4D86-D4FD-42EC-BCBE-0EFE11A6B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2008</Words>
  <Characters>11447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Фарида Валеева</dc:creator>
  <cp:lastModifiedBy>Фарида Валеева</cp:lastModifiedBy>
  <cp:revision>2</cp:revision>
  <dcterms:created xsi:type="dcterms:W3CDTF">2017-04-27T14:21:00Z</dcterms:created>
  <dcterms:modified xsi:type="dcterms:W3CDTF">2017-04-27T14:21:00Z</dcterms:modified>
</cp:coreProperties>
</file>